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5314"/>
        <w:gridCol w:w="4041"/>
      </w:tblGrid>
      <w:tr w:rsidR="005B6D8C" w:rsidRPr="005B6D8C" w:rsidTr="005B6D8C">
        <w:trPr>
          <w:tblCellSpacing w:w="75" w:type="dxa"/>
        </w:trPr>
        <w:tc>
          <w:tcPr>
            <w:tcW w:w="0" w:type="auto"/>
            <w:tcBorders>
              <w:top w:val="nil"/>
              <w:left w:val="nil"/>
              <w:bottom w:val="nil"/>
              <w:right w:val="nil"/>
            </w:tcBorders>
            <w:vAlign w:val="center"/>
            <w:hideMark/>
          </w:tcPr>
          <w:p w:rsidR="005B6D8C" w:rsidRPr="005B6D8C" w:rsidRDefault="005B6D8C" w:rsidP="005B6D8C">
            <w:pPr>
              <w:spacing w:after="0" w:line="240" w:lineRule="auto"/>
              <w:rPr>
                <w:rFonts w:ascii="Times New Roman" w:eastAsia="Times New Roman" w:hAnsi="Times New Roman" w:cs="Times New Roman"/>
                <w:color w:val="000000"/>
                <w:sz w:val="24"/>
                <w:szCs w:val="24"/>
                <w:lang w:eastAsia="ru-RU"/>
              </w:rPr>
            </w:pPr>
            <w:r w:rsidRPr="005B6D8C">
              <w:rPr>
                <w:rFonts w:ascii="Times New Roman" w:eastAsia="Times New Roman" w:hAnsi="Times New Roman" w:cs="Times New Roman"/>
                <w:color w:val="000000"/>
                <w:sz w:val="24"/>
                <w:szCs w:val="24"/>
                <w:lang w:eastAsia="ru-RU"/>
              </w:rPr>
              <w:t>HGA96/2010</w:t>
            </w:r>
            <w:r w:rsidRPr="005B6D8C">
              <w:rPr>
                <w:rFonts w:ascii="Times New Roman" w:eastAsia="Times New Roman" w:hAnsi="Times New Roman" w:cs="Times New Roman"/>
                <w:color w:val="000000"/>
                <w:sz w:val="24"/>
                <w:szCs w:val="24"/>
                <w:lang w:eastAsia="ru-RU"/>
              </w:rPr>
              <w:br/>
              <w:t xml:space="preserve">ID intern </w:t>
            </w:r>
            <w:proofErr w:type="gramStart"/>
            <w:r w:rsidRPr="005B6D8C">
              <w:rPr>
                <w:rFonts w:ascii="Times New Roman" w:eastAsia="Times New Roman" w:hAnsi="Times New Roman" w:cs="Times New Roman"/>
                <w:color w:val="000000"/>
                <w:sz w:val="24"/>
                <w:szCs w:val="24"/>
                <w:lang w:eastAsia="ru-RU"/>
              </w:rPr>
              <w:t>unic:  333789</w:t>
            </w:r>
            <w:proofErr w:type="gramEnd"/>
            <w:r w:rsidRPr="005B6D8C">
              <w:rPr>
                <w:rFonts w:ascii="Times New Roman" w:eastAsia="Times New Roman" w:hAnsi="Times New Roman" w:cs="Times New Roman"/>
                <w:color w:val="000000"/>
                <w:sz w:val="24"/>
                <w:szCs w:val="24"/>
                <w:lang w:eastAsia="ru-RU"/>
              </w:rPr>
              <w:t> </w:t>
            </w:r>
            <w:r w:rsidRPr="005B6D8C">
              <w:rPr>
                <w:rFonts w:ascii="Times New Roman" w:eastAsia="Times New Roman" w:hAnsi="Times New Roman" w:cs="Times New Roman"/>
                <w:color w:val="000000"/>
                <w:sz w:val="24"/>
                <w:szCs w:val="24"/>
                <w:lang w:eastAsia="ru-RU"/>
              </w:rPr>
              <w:br/>
            </w:r>
            <w:hyperlink r:id="rId4" w:history="1">
              <w:r w:rsidRPr="005B6D8C">
                <w:rPr>
                  <w:rFonts w:ascii="Times New Roman" w:eastAsia="Times New Roman" w:hAnsi="Times New Roman" w:cs="Times New Roman"/>
                  <w:color w:val="0000FF"/>
                  <w:sz w:val="24"/>
                  <w:szCs w:val="24"/>
                  <w:u w:val="single"/>
                  <w:lang w:eastAsia="ru-RU"/>
                </w:rPr>
                <w:t>Версия на русском</w:t>
              </w:r>
            </w:hyperlink>
          </w:p>
        </w:tc>
        <w:tc>
          <w:tcPr>
            <w:tcW w:w="0" w:type="auto"/>
            <w:tcBorders>
              <w:top w:val="nil"/>
              <w:left w:val="nil"/>
              <w:bottom w:val="nil"/>
              <w:right w:val="nil"/>
            </w:tcBorders>
            <w:vAlign w:val="center"/>
            <w:hideMark/>
          </w:tcPr>
          <w:p w:rsidR="005B6D8C" w:rsidRPr="005B6D8C" w:rsidRDefault="00CC4763" w:rsidP="005B6D8C">
            <w:pPr>
              <w:spacing w:after="0" w:line="240" w:lineRule="auto"/>
              <w:rPr>
                <w:rFonts w:ascii="Times New Roman" w:eastAsia="Times New Roman" w:hAnsi="Times New Roman" w:cs="Times New Roman"/>
                <w:color w:val="000000"/>
                <w:sz w:val="24"/>
                <w:szCs w:val="24"/>
                <w:lang w:eastAsia="ru-RU"/>
              </w:rPr>
            </w:pPr>
            <w:hyperlink r:id="rId5" w:history="1">
              <w:r w:rsidR="005B6D8C" w:rsidRPr="005B6D8C">
                <w:rPr>
                  <w:rFonts w:ascii="Times New Roman" w:eastAsia="Times New Roman" w:hAnsi="Times New Roman" w:cs="Times New Roman"/>
                  <w:color w:val="0000FF"/>
                  <w:sz w:val="24"/>
                  <w:szCs w:val="24"/>
                  <w:u w:val="single"/>
                  <w:lang w:eastAsia="ru-RU"/>
                </w:rPr>
                <w:t>Fişa actului juridic</w:t>
              </w:r>
            </w:hyperlink>
          </w:p>
        </w:tc>
      </w:tr>
      <w:tr w:rsidR="005B6D8C" w:rsidRPr="005B6D8C" w:rsidTr="005B6D8C">
        <w:trPr>
          <w:tblCellSpacing w:w="75" w:type="dxa"/>
        </w:trPr>
        <w:tc>
          <w:tcPr>
            <w:tcW w:w="0" w:type="auto"/>
            <w:gridSpan w:val="2"/>
            <w:tcBorders>
              <w:top w:val="nil"/>
              <w:left w:val="nil"/>
              <w:bottom w:val="nil"/>
              <w:right w:val="nil"/>
            </w:tcBorders>
            <w:vAlign w:val="center"/>
            <w:hideMark/>
          </w:tcPr>
          <w:p w:rsidR="005B6D8C" w:rsidRPr="005B6D8C" w:rsidRDefault="005B6D8C" w:rsidP="005B6D8C">
            <w:pPr>
              <w:spacing w:after="0" w:line="240" w:lineRule="auto"/>
              <w:jc w:val="center"/>
              <w:rPr>
                <w:rFonts w:ascii="Times New Roman" w:eastAsia="Times New Roman" w:hAnsi="Times New Roman" w:cs="Times New Roman"/>
                <w:color w:val="000000"/>
                <w:sz w:val="24"/>
                <w:szCs w:val="24"/>
                <w:lang w:eastAsia="ru-RU"/>
              </w:rPr>
            </w:pPr>
            <w:r w:rsidRPr="005B6D8C">
              <w:rPr>
                <w:rFonts w:ascii="Times New Roman" w:eastAsia="Times New Roman" w:hAnsi="Times New Roman" w:cs="Times New Roman"/>
                <w:noProof/>
                <w:color w:val="000000"/>
                <w:sz w:val="24"/>
                <w:szCs w:val="24"/>
                <w:lang w:eastAsia="ru-RU"/>
              </w:rPr>
              <w:drawing>
                <wp:inline distT="0" distB="0" distL="0" distR="0" wp14:anchorId="03765140" wp14:editId="46834B57">
                  <wp:extent cx="495300" cy="590550"/>
                  <wp:effectExtent l="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justice.md/imgcms/state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5B6D8C">
              <w:rPr>
                <w:rFonts w:ascii="Times New Roman" w:eastAsia="Times New Roman" w:hAnsi="Times New Roman" w:cs="Times New Roman"/>
                <w:color w:val="000000"/>
                <w:sz w:val="24"/>
                <w:szCs w:val="24"/>
                <w:lang w:eastAsia="ru-RU"/>
              </w:rPr>
              <w:br/>
            </w:r>
            <w:r w:rsidRPr="005B6D8C">
              <w:rPr>
                <w:rFonts w:ascii="Times New Roman" w:eastAsia="Times New Roman" w:hAnsi="Times New Roman" w:cs="Times New Roman"/>
                <w:b/>
                <w:bCs/>
                <w:color w:val="000000"/>
                <w:sz w:val="24"/>
                <w:szCs w:val="24"/>
                <w:lang w:eastAsia="ru-RU"/>
              </w:rPr>
              <w:t>Republica Moldova</w:t>
            </w:r>
          </w:p>
        </w:tc>
        <w:bookmarkStart w:id="0" w:name="_GoBack"/>
        <w:bookmarkEnd w:id="0"/>
      </w:tr>
      <w:tr w:rsidR="005B6D8C" w:rsidRPr="005B6D8C" w:rsidTr="005B6D8C">
        <w:trPr>
          <w:tblCellSpacing w:w="75" w:type="dxa"/>
        </w:trPr>
        <w:tc>
          <w:tcPr>
            <w:tcW w:w="0" w:type="auto"/>
            <w:gridSpan w:val="2"/>
            <w:tcBorders>
              <w:top w:val="nil"/>
              <w:left w:val="nil"/>
              <w:bottom w:val="nil"/>
              <w:right w:val="nil"/>
            </w:tcBorders>
            <w:vAlign w:val="center"/>
            <w:hideMark/>
          </w:tcPr>
          <w:p w:rsidR="005B6D8C" w:rsidRPr="005B6D8C" w:rsidRDefault="005B6D8C" w:rsidP="005B6D8C">
            <w:pPr>
              <w:spacing w:after="0" w:line="240" w:lineRule="auto"/>
              <w:jc w:val="center"/>
              <w:rPr>
                <w:rFonts w:ascii="Times New Roman" w:eastAsia="Times New Roman" w:hAnsi="Times New Roman" w:cs="Times New Roman"/>
                <w:color w:val="000000"/>
                <w:sz w:val="24"/>
                <w:szCs w:val="24"/>
                <w:lang w:eastAsia="ru-RU"/>
              </w:rPr>
            </w:pPr>
            <w:r w:rsidRPr="005B6D8C">
              <w:rPr>
                <w:rFonts w:ascii="Times New Roman" w:eastAsia="Times New Roman" w:hAnsi="Times New Roman" w:cs="Times New Roman"/>
                <w:b/>
                <w:bCs/>
                <w:color w:val="000000"/>
                <w:sz w:val="24"/>
                <w:szCs w:val="24"/>
                <w:lang w:eastAsia="ru-RU"/>
              </w:rPr>
              <w:t>GUVERNUL</w:t>
            </w:r>
          </w:p>
        </w:tc>
      </w:tr>
      <w:tr w:rsidR="005B6D8C" w:rsidRPr="005B6D8C" w:rsidTr="005B6D8C">
        <w:trPr>
          <w:tblCellSpacing w:w="75" w:type="dxa"/>
        </w:trPr>
        <w:tc>
          <w:tcPr>
            <w:tcW w:w="0" w:type="auto"/>
            <w:gridSpan w:val="2"/>
            <w:tcBorders>
              <w:top w:val="nil"/>
              <w:left w:val="nil"/>
              <w:bottom w:val="nil"/>
              <w:right w:val="nil"/>
            </w:tcBorders>
            <w:vAlign w:val="center"/>
            <w:hideMark/>
          </w:tcPr>
          <w:p w:rsidR="005B6D8C" w:rsidRPr="005B6D8C" w:rsidRDefault="005B6D8C" w:rsidP="005B6D8C">
            <w:pPr>
              <w:spacing w:after="0" w:line="240" w:lineRule="auto"/>
              <w:jc w:val="center"/>
              <w:rPr>
                <w:rFonts w:ascii="Times New Roman" w:eastAsia="Times New Roman" w:hAnsi="Times New Roman" w:cs="Times New Roman"/>
                <w:color w:val="000000"/>
                <w:sz w:val="24"/>
                <w:szCs w:val="24"/>
                <w:lang w:eastAsia="ru-RU"/>
              </w:rPr>
            </w:pPr>
            <w:r w:rsidRPr="005B6D8C">
              <w:rPr>
                <w:rFonts w:ascii="Times New Roman" w:eastAsia="Times New Roman" w:hAnsi="Times New Roman" w:cs="Times New Roman"/>
                <w:b/>
                <w:bCs/>
                <w:color w:val="000000"/>
                <w:sz w:val="24"/>
                <w:szCs w:val="24"/>
                <w:lang w:eastAsia="ru-RU"/>
              </w:rPr>
              <w:t>HOTĂRÎRE</w:t>
            </w:r>
            <w:r w:rsidRPr="005B6D8C">
              <w:rPr>
                <w:rFonts w:ascii="Times New Roman" w:eastAsia="Times New Roman" w:hAnsi="Times New Roman" w:cs="Times New Roman"/>
                <w:color w:val="000000"/>
                <w:sz w:val="24"/>
                <w:szCs w:val="24"/>
                <w:lang w:eastAsia="ru-RU"/>
              </w:rPr>
              <w:t> Nr. 96 </w:t>
            </w:r>
            <w:r w:rsidRPr="005B6D8C">
              <w:rPr>
                <w:rFonts w:ascii="Times New Roman" w:eastAsia="Times New Roman" w:hAnsi="Times New Roman" w:cs="Times New Roman"/>
                <w:color w:val="000000"/>
                <w:sz w:val="24"/>
                <w:szCs w:val="24"/>
                <w:lang w:eastAsia="ru-RU"/>
              </w:rPr>
              <w:br/>
            </w:r>
            <w:proofErr w:type="gramStart"/>
            <w:r w:rsidRPr="005B6D8C">
              <w:rPr>
                <w:rFonts w:ascii="Times New Roman" w:eastAsia="Times New Roman" w:hAnsi="Times New Roman" w:cs="Times New Roman"/>
                <w:color w:val="000000"/>
                <w:sz w:val="24"/>
                <w:szCs w:val="24"/>
                <w:lang w:eastAsia="ru-RU"/>
              </w:rPr>
              <w:t>din  16.02.2010</w:t>
            </w:r>
            <w:proofErr w:type="gramEnd"/>
          </w:p>
        </w:tc>
      </w:tr>
      <w:tr w:rsidR="005B6D8C" w:rsidRPr="009D1390" w:rsidTr="005B6D8C">
        <w:trPr>
          <w:tblCellSpacing w:w="75" w:type="dxa"/>
        </w:trPr>
        <w:tc>
          <w:tcPr>
            <w:tcW w:w="0" w:type="auto"/>
            <w:gridSpan w:val="2"/>
            <w:tcBorders>
              <w:top w:val="nil"/>
              <w:left w:val="nil"/>
              <w:bottom w:val="nil"/>
              <w:right w:val="nil"/>
            </w:tcBorders>
            <w:vAlign w:val="center"/>
            <w:hideMark/>
          </w:tcPr>
          <w:p w:rsidR="005B6D8C" w:rsidRPr="005B6D8C" w:rsidRDefault="005B6D8C" w:rsidP="005B6D8C">
            <w:pPr>
              <w:spacing w:after="0" w:line="240" w:lineRule="auto"/>
              <w:jc w:val="center"/>
              <w:rPr>
                <w:rFonts w:ascii="Times New Roman" w:eastAsia="Times New Roman" w:hAnsi="Times New Roman" w:cs="Times New Roman"/>
                <w:b/>
                <w:bCs/>
                <w:color w:val="000000"/>
                <w:sz w:val="24"/>
                <w:szCs w:val="24"/>
                <w:lang w:val="en-US" w:eastAsia="ru-RU"/>
              </w:rPr>
            </w:pPr>
            <w:proofErr w:type="gramStart"/>
            <w:r w:rsidRPr="005B6D8C">
              <w:rPr>
                <w:rFonts w:ascii="Times New Roman" w:eastAsia="Times New Roman" w:hAnsi="Times New Roman" w:cs="Times New Roman"/>
                <w:b/>
                <w:bCs/>
                <w:color w:val="000000"/>
                <w:sz w:val="24"/>
                <w:szCs w:val="24"/>
                <w:lang w:val="en-US" w:eastAsia="ru-RU"/>
              </w:rPr>
              <w:t>cu</w:t>
            </w:r>
            <w:proofErr w:type="gramEnd"/>
            <w:r w:rsidRPr="005B6D8C">
              <w:rPr>
                <w:rFonts w:ascii="Times New Roman" w:eastAsia="Times New Roman" w:hAnsi="Times New Roman" w:cs="Times New Roman"/>
                <w:b/>
                <w:bCs/>
                <w:color w:val="000000"/>
                <w:sz w:val="24"/>
                <w:szCs w:val="24"/>
                <w:lang w:val="en-US" w:eastAsia="ru-RU"/>
              </w:rPr>
              <w:t xml:space="preserve"> privire la acţiunile de implementare a Legii nr. 239-XVI </w:t>
            </w:r>
            <w:r w:rsidRPr="005B6D8C">
              <w:rPr>
                <w:rFonts w:ascii="Times New Roman" w:eastAsia="Times New Roman" w:hAnsi="Times New Roman" w:cs="Times New Roman"/>
                <w:b/>
                <w:bCs/>
                <w:color w:val="000000"/>
                <w:sz w:val="24"/>
                <w:szCs w:val="24"/>
                <w:lang w:val="en-US" w:eastAsia="ru-RU"/>
              </w:rPr>
              <w:br/>
              <w:t>din 13 noiembrie 2008 privind transparenţa în procesul </w:t>
            </w:r>
            <w:r w:rsidRPr="005B6D8C">
              <w:rPr>
                <w:rFonts w:ascii="Times New Roman" w:eastAsia="Times New Roman" w:hAnsi="Times New Roman" w:cs="Times New Roman"/>
                <w:b/>
                <w:bCs/>
                <w:color w:val="000000"/>
                <w:sz w:val="24"/>
                <w:szCs w:val="24"/>
                <w:lang w:val="en-US" w:eastAsia="ru-RU"/>
              </w:rPr>
              <w:br/>
              <w:t>decizional</w:t>
            </w:r>
          </w:p>
        </w:tc>
      </w:tr>
      <w:tr w:rsidR="005B6D8C" w:rsidRPr="00CC4763" w:rsidTr="005B6D8C">
        <w:trPr>
          <w:tblCellSpacing w:w="75" w:type="dxa"/>
        </w:trPr>
        <w:tc>
          <w:tcPr>
            <w:tcW w:w="0" w:type="auto"/>
            <w:gridSpan w:val="2"/>
            <w:tcBorders>
              <w:top w:val="nil"/>
              <w:left w:val="nil"/>
              <w:bottom w:val="nil"/>
              <w:right w:val="nil"/>
            </w:tcBorders>
            <w:vAlign w:val="center"/>
            <w:hideMark/>
          </w:tcPr>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Publicat : 26.02.2010 în Monitorul Oficial Nr. 30-31     art Nr : 161</w:t>
            </w:r>
          </w:p>
        </w:tc>
      </w:tr>
      <w:tr w:rsidR="005B6D8C" w:rsidRPr="005B6D8C" w:rsidTr="005B6D8C">
        <w:trPr>
          <w:tblCellSpacing w:w="75" w:type="dxa"/>
        </w:trPr>
        <w:tc>
          <w:tcPr>
            <w:tcW w:w="0" w:type="auto"/>
            <w:gridSpan w:val="2"/>
            <w:tcBorders>
              <w:top w:val="nil"/>
              <w:left w:val="nil"/>
              <w:bottom w:val="nil"/>
              <w:right w:val="nil"/>
            </w:tcBorders>
            <w:vAlign w:val="center"/>
            <w:hideMark/>
          </w:tcPr>
          <w:p w:rsidR="005B6D8C" w:rsidRDefault="005B6D8C" w:rsidP="005B6D8C">
            <w:pPr>
              <w:spacing w:after="240" w:line="240" w:lineRule="auto"/>
              <w:rPr>
                <w:rFonts w:ascii="Times New Roman" w:eastAsia="Times New Roman" w:hAnsi="Times New Roman" w:cs="Times New Roman"/>
                <w:b/>
                <w:bCs/>
                <w:color w:val="000000"/>
                <w:lang w:val="en-US" w:eastAsia="ru-RU"/>
              </w:rPr>
            </w:pPr>
            <w:r w:rsidRPr="005B6D8C">
              <w:rPr>
                <w:rFonts w:ascii="Times New Roman" w:eastAsia="Times New Roman" w:hAnsi="Times New Roman" w:cs="Times New Roman"/>
                <w:color w:val="000000"/>
                <w:sz w:val="24"/>
                <w:szCs w:val="24"/>
                <w:lang w:val="en-US" w:eastAsia="ru-RU"/>
              </w:rPr>
              <w:t>    </w:t>
            </w:r>
            <w:hyperlink r:id="rId7" w:history="1">
              <w:proofErr w:type="gramStart"/>
              <w:r w:rsidRPr="005B6D8C">
                <w:rPr>
                  <w:rFonts w:ascii="Times New Roman" w:eastAsia="Times New Roman" w:hAnsi="Times New Roman" w:cs="Times New Roman"/>
                  <w:i/>
                  <w:iCs/>
                  <w:color w:val="FF0000"/>
                  <w:sz w:val="24"/>
                  <w:szCs w:val="24"/>
                  <w:u w:val="single"/>
                  <w:lang w:val="en-US" w:eastAsia="ru-RU"/>
                </w:rPr>
                <w:t>Abrogată prin HG967 din 09.08.16, MO265-276/19.08.16 art.1050</w:t>
              </w:r>
            </w:hyperlink>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FF0000"/>
                <w:sz w:val="24"/>
                <w:szCs w:val="24"/>
                <w:lang w:val="en-US" w:eastAsia="ru-RU"/>
              </w:rPr>
              <w:t>MODIFICAT</w:t>
            </w:r>
            <w:r w:rsidRPr="005B6D8C">
              <w:rPr>
                <w:rFonts w:ascii="Times New Roman" w:eastAsia="Times New Roman" w:hAnsi="Times New Roman" w:cs="Times New Roman"/>
                <w:i/>
                <w:iCs/>
                <w:color w:val="FF0000"/>
                <w:sz w:val="24"/>
                <w:szCs w:val="24"/>
                <w:lang w:val="en-US" w:eastAsia="ru-RU"/>
              </w:rPr>
              <w:br/>
              <w:t>    </w:t>
            </w:r>
            <w:hyperlink r:id="rId8" w:history="1">
              <w:r w:rsidRPr="005B6D8C">
                <w:rPr>
                  <w:rFonts w:ascii="Times New Roman" w:eastAsia="Times New Roman" w:hAnsi="Times New Roman" w:cs="Times New Roman"/>
                  <w:i/>
                  <w:iCs/>
                  <w:color w:val="0000FF"/>
                  <w:sz w:val="24"/>
                  <w:szCs w:val="24"/>
                  <w:u w:val="single"/>
                  <w:lang w:val="en-US" w:eastAsia="ru-RU"/>
                </w:rPr>
                <w:t>HG829 din 20.11.15, MO317-323/27.11.15 art.931</w:t>
              </w:r>
            </w:hyperlink>
            <w:r w:rsidRPr="005B6D8C">
              <w:rPr>
                <w:rFonts w:ascii="Times New Roman" w:eastAsia="Times New Roman" w:hAnsi="Times New Roman" w:cs="Times New Roman"/>
                <w:color w:val="000000"/>
                <w:sz w:val="24"/>
                <w:szCs w:val="24"/>
                <w:lang w:val="en-US" w:eastAsia="ru-RU"/>
              </w:rPr>
              <w:br/>
            </w:r>
            <w:r w:rsidRPr="005B6D8C">
              <w:rPr>
                <w:rFonts w:ascii="Times New Roman CE" w:eastAsia="Times New Roman" w:hAnsi="Times New Roman CE" w:cs="Times New Roman CE"/>
                <w:i/>
                <w:iCs/>
                <w:color w:val="FF0000"/>
                <w:sz w:val="24"/>
                <w:szCs w:val="24"/>
                <w:lang w:val="en-US" w:eastAsia="ru-RU"/>
              </w:rPr>
              <w:t>    </w:t>
            </w:r>
            <w:hyperlink r:id="rId9" w:history="1">
              <w:r w:rsidRPr="005B6D8C">
                <w:rPr>
                  <w:rFonts w:ascii="Times New Roman" w:eastAsia="Times New Roman" w:hAnsi="Times New Roman" w:cs="Times New Roman"/>
                  <w:i/>
                  <w:iCs/>
                  <w:color w:val="0000FF"/>
                  <w:sz w:val="24"/>
                  <w:szCs w:val="24"/>
                  <w:u w:val="single"/>
                  <w:lang w:val="en-US" w:eastAsia="ru-RU"/>
                </w:rPr>
                <w:t>HG188 din 03.04.12, MO70-71/06.04.12 art.227</w:t>
              </w:r>
            </w:hyperlink>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color w:val="000000"/>
                <w:sz w:val="24"/>
                <w:szCs w:val="24"/>
                <w:lang w:val="en-US" w:eastAsia="ru-RU"/>
              </w:rPr>
              <w:br/>
              <w:t>    În scopul executării prevederilor alin.(3) art.11 şi lit.c) art.18 ale Legii nr.239-XVI din 13 noiembrie 2008 privind transparenţa în procesul decizional (Monitorul Oficial al Republicii Moldova, 2008, nr.215-217, art.798), Guvernul HOTĂRĂŞTE: </w:t>
            </w:r>
            <w:r w:rsidRPr="005B6D8C">
              <w:rPr>
                <w:rFonts w:ascii="Times New Roman" w:eastAsia="Times New Roman" w:hAnsi="Times New Roman" w:cs="Times New Roman"/>
                <w:color w:val="000000"/>
                <w:sz w:val="24"/>
                <w:szCs w:val="24"/>
                <w:lang w:val="en-US" w:eastAsia="ru-RU"/>
              </w:rPr>
              <w:br/>
              <w:t>    1. Se aprobă:</w:t>
            </w:r>
            <w:r w:rsidRPr="005B6D8C">
              <w:rPr>
                <w:rFonts w:ascii="Times New Roman" w:eastAsia="Times New Roman" w:hAnsi="Times New Roman" w:cs="Times New Roman"/>
                <w:color w:val="000000"/>
                <w:sz w:val="24"/>
                <w:szCs w:val="24"/>
                <w:lang w:val="en-US" w:eastAsia="ru-RU"/>
              </w:rPr>
              <w:br/>
              <w:t>    Regulamentul cu privire la procedurile de asigurare a transparenţei în procesul de elaborare şi adoptare a deciziilor, conform anexei nr.1;</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i/>
                <w:iCs/>
                <w:color w:val="FF0000"/>
                <w:sz w:val="24"/>
                <w:szCs w:val="24"/>
                <w:lang w:val="en-US" w:eastAsia="ru-RU"/>
              </w:rPr>
              <w:t>    [Pct.1 al.2) abrogat prin HG188 din 03.04.12, MO70-71/06.04.12 art.227]</w:t>
            </w:r>
            <w:r w:rsidRPr="005B6D8C">
              <w:rPr>
                <w:rFonts w:ascii="Times New Roman" w:eastAsia="Times New Roman" w:hAnsi="Times New Roman" w:cs="Times New Roman"/>
                <w:color w:val="000000"/>
                <w:sz w:val="24"/>
                <w:szCs w:val="24"/>
                <w:lang w:val="en-US" w:eastAsia="ru-RU"/>
              </w:rPr>
              <w:br/>
              <w:t>    2.</w:t>
            </w:r>
            <w:proofErr w:type="gramEnd"/>
            <w:r w:rsidRPr="005B6D8C">
              <w:rPr>
                <w:rFonts w:ascii="Times New Roman" w:eastAsia="Times New Roman" w:hAnsi="Times New Roman" w:cs="Times New Roman"/>
                <w:color w:val="000000"/>
                <w:sz w:val="24"/>
                <w:szCs w:val="24"/>
                <w:lang w:val="en-US" w:eastAsia="ru-RU"/>
              </w:rPr>
              <w:t xml:space="preserve"> </w:t>
            </w:r>
            <w:proofErr w:type="gramStart"/>
            <w:r w:rsidRPr="005B6D8C">
              <w:rPr>
                <w:rFonts w:ascii="Times New Roman" w:eastAsia="Times New Roman" w:hAnsi="Times New Roman" w:cs="Times New Roman"/>
                <w:color w:val="000000"/>
                <w:sz w:val="24"/>
                <w:szCs w:val="24"/>
                <w:lang w:val="en-US" w:eastAsia="ru-RU"/>
              </w:rPr>
              <w:t>Cancelaria de Stat, ministerele, alte autorităţi administrative centrale şi serviciile publice desconcentrate ale acestora, în termen de 2 luni vor:</w:t>
            </w:r>
            <w:r w:rsidRPr="005B6D8C">
              <w:rPr>
                <w:rFonts w:ascii="Times New Roman" w:eastAsia="Times New Roman" w:hAnsi="Times New Roman" w:cs="Times New Roman"/>
                <w:color w:val="000000"/>
                <w:sz w:val="24"/>
                <w:szCs w:val="24"/>
                <w:lang w:val="en-US" w:eastAsia="ru-RU"/>
              </w:rPr>
              <w:br/>
              <w:t>    elabora şi aproba regulile interne de informare, consultare şi participare în procesul de elaborare şi adoptare a deciziilor;</w:t>
            </w:r>
            <w:r w:rsidRPr="005B6D8C">
              <w:rPr>
                <w:rFonts w:ascii="Times New Roman" w:eastAsia="Times New Roman" w:hAnsi="Times New Roman" w:cs="Times New Roman"/>
                <w:color w:val="000000"/>
                <w:sz w:val="24"/>
                <w:szCs w:val="24"/>
                <w:lang w:val="en-US" w:eastAsia="ru-RU"/>
              </w:rPr>
              <w:br/>
              <w:t>    desemna coordonatorii procesului de consultare publică în procesul decizional şi vor mediatiza informaţia respectivă, în modul stabilit;</w:t>
            </w:r>
            <w:r w:rsidRPr="005B6D8C">
              <w:rPr>
                <w:rFonts w:ascii="Times New Roman" w:eastAsia="Times New Roman" w:hAnsi="Times New Roman" w:cs="Times New Roman"/>
                <w:color w:val="000000"/>
                <w:sz w:val="24"/>
                <w:szCs w:val="24"/>
                <w:lang w:val="en-US" w:eastAsia="ru-RU"/>
              </w:rPr>
              <w:br/>
              <w:t>    opera modificări şi completări în regulamentele de organizare şi funcţionare, conform prevederilor Legii nr.239-XVI din 13 noiembrie 2008 privind transparenţa în procesul decizional. </w:t>
            </w:r>
            <w:proofErr w:type="gramEnd"/>
            <w:r w:rsidRPr="005B6D8C">
              <w:rPr>
                <w:rFonts w:ascii="Times New Roman" w:eastAsia="Times New Roman" w:hAnsi="Times New Roman" w:cs="Times New Roman"/>
                <w:color w:val="000000"/>
                <w:sz w:val="24"/>
                <w:szCs w:val="24"/>
                <w:lang w:val="en-US" w:eastAsia="ru-RU"/>
              </w:rPr>
              <w:br/>
              <w:t xml:space="preserve">    3. Se recomandă autorităţilor de reglementare şi autorităţilor administraţiei publice locale să elaboreze şi să aprobe regulile interne proprii de organizare a procedurilor de asigurare a transparenţei în procesul de elaborare şi adoptare a deciziilor, conform </w:t>
            </w:r>
            <w:r w:rsidRPr="005B6D8C">
              <w:rPr>
                <w:rFonts w:ascii="Times New Roman" w:eastAsia="Times New Roman" w:hAnsi="Times New Roman" w:cs="Times New Roman"/>
                <w:color w:val="000000"/>
                <w:sz w:val="24"/>
                <w:szCs w:val="24"/>
                <w:lang w:val="en-US" w:eastAsia="ru-RU"/>
              </w:rPr>
              <w:lastRenderedPageBreak/>
              <w:t>prevederilor prezentei hotărîri. </w:t>
            </w:r>
            <w:r w:rsidRPr="005B6D8C">
              <w:rPr>
                <w:rFonts w:ascii="Times New Roman" w:eastAsia="Times New Roman" w:hAnsi="Times New Roman" w:cs="Times New Roman"/>
                <w:color w:val="000000"/>
                <w:sz w:val="24"/>
                <w:szCs w:val="24"/>
                <w:lang w:val="en-US" w:eastAsia="ru-RU"/>
              </w:rPr>
              <w:br/>
              <w:t>    4. Cancelaria de Stat va monitoriza respectarea de către autorităţile publice centrale şi locale a prevederilor Legii nr.239-XVI din 13 noiembrie 2008 privind transparenţa în procesul decizional şi ale prezentei hotărîri și va expune rezultatele monitorizării în raportul anual privind asigurarea transparenței în procesul decizional. Raportul anual va fi făcut public cel tîrziu la sfîrșitul trimestrului I al anului imediat următor anului de referinţă.</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[Pct.4 în redacția HG829 din 20.11.15, MO317-323/27.11.15 art.931]</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b/>
                <w:bCs/>
                <w:color w:val="000000"/>
                <w:lang w:val="en-US" w:eastAsia="ru-RU"/>
              </w:rPr>
              <w:t>PRIM-MINISTRU                                                    Vladimir FILAT</w:t>
            </w:r>
            <w:r w:rsidRPr="005B6D8C">
              <w:rPr>
                <w:rFonts w:ascii="Times New Roman" w:eastAsia="Times New Roman" w:hAnsi="Times New Roman" w:cs="Times New Roman"/>
                <w:b/>
                <w:bCs/>
                <w:color w:val="000000"/>
                <w:lang w:val="en-US" w:eastAsia="ru-RU"/>
              </w:rPr>
              <w:br/>
            </w:r>
            <w:r w:rsidRPr="005B6D8C">
              <w:rPr>
                <w:rFonts w:ascii="Times New Roman" w:eastAsia="Times New Roman" w:hAnsi="Times New Roman" w:cs="Times New Roman"/>
                <w:b/>
                <w:bCs/>
                <w:color w:val="000000"/>
                <w:lang w:val="en-US" w:eastAsia="ru-RU"/>
              </w:rPr>
              <w:br/>
              <w:t>    Nr. 96. Chişinău, 16 februarie 2010.</w:t>
            </w: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Default="00FA52E1" w:rsidP="005B6D8C">
            <w:pPr>
              <w:spacing w:after="240" w:line="240" w:lineRule="auto"/>
              <w:rPr>
                <w:rFonts w:ascii="Times New Roman" w:eastAsia="Times New Roman" w:hAnsi="Times New Roman" w:cs="Times New Roman"/>
                <w:b/>
                <w:bCs/>
                <w:color w:val="000000"/>
                <w:lang w:val="en-US" w:eastAsia="ru-RU"/>
              </w:rPr>
            </w:pPr>
          </w:p>
          <w:p w:rsidR="00FA52E1" w:rsidRPr="005B6D8C" w:rsidRDefault="00FA52E1" w:rsidP="005B6D8C">
            <w:pPr>
              <w:spacing w:after="240" w:line="240" w:lineRule="auto"/>
              <w:rPr>
                <w:rFonts w:ascii="Times New Roman" w:eastAsia="Times New Roman" w:hAnsi="Times New Roman" w:cs="Times New Roman"/>
                <w:color w:val="000000"/>
                <w:sz w:val="24"/>
                <w:szCs w:val="24"/>
                <w:lang w:val="en-US" w:eastAsia="ru-RU"/>
              </w:rPr>
            </w:pPr>
          </w:p>
          <w:p w:rsidR="005B6D8C" w:rsidRPr="005B6D8C" w:rsidRDefault="005B6D8C" w:rsidP="005B6D8C">
            <w:pPr>
              <w:spacing w:after="0" w:line="240" w:lineRule="auto"/>
              <w:jc w:val="right"/>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lastRenderedPageBreak/>
              <w:t>Anexa nr.1</w:t>
            </w:r>
            <w:r w:rsidRPr="005B6D8C">
              <w:rPr>
                <w:rFonts w:ascii="Times New Roman" w:eastAsia="Times New Roman" w:hAnsi="Times New Roman" w:cs="Times New Roman"/>
                <w:color w:val="000000"/>
                <w:sz w:val="24"/>
                <w:szCs w:val="24"/>
                <w:lang w:val="en-US" w:eastAsia="ru-RU"/>
              </w:rPr>
              <w:br/>
              <w:t>la Hotărîrea Guvernului nr.96 </w:t>
            </w:r>
            <w:r w:rsidRPr="005B6D8C">
              <w:rPr>
                <w:rFonts w:ascii="Times New Roman" w:eastAsia="Times New Roman" w:hAnsi="Times New Roman" w:cs="Times New Roman"/>
                <w:color w:val="000000"/>
                <w:sz w:val="24"/>
                <w:szCs w:val="24"/>
                <w:lang w:val="en-US" w:eastAsia="ru-RU"/>
              </w:rPr>
              <w:br/>
              <w:t>din 16 februarie 2010 </w:t>
            </w:r>
          </w:p>
          <w:p w:rsidR="005B6D8C" w:rsidRPr="005B6D8C" w:rsidRDefault="005B6D8C" w:rsidP="005B6D8C">
            <w:pPr>
              <w:spacing w:after="0" w:line="240" w:lineRule="auto"/>
              <w:jc w:val="center"/>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b/>
                <w:bCs/>
                <w:color w:val="000000"/>
                <w:sz w:val="24"/>
                <w:szCs w:val="24"/>
                <w:lang w:val="en-US" w:eastAsia="ru-RU"/>
              </w:rPr>
              <w:t>REGULAMENT</w:t>
            </w:r>
            <w:r w:rsidRPr="005B6D8C">
              <w:rPr>
                <w:rFonts w:ascii="Times New Roman" w:eastAsia="Times New Roman" w:hAnsi="Times New Roman" w:cs="Times New Roman"/>
                <w:b/>
                <w:bCs/>
                <w:color w:val="000000"/>
                <w:sz w:val="24"/>
                <w:szCs w:val="24"/>
                <w:lang w:val="en-US" w:eastAsia="ru-RU"/>
              </w:rPr>
              <w:br/>
              <w:t>cu privire la procedurile de asigurare a transparenţei </w:t>
            </w:r>
            <w:r w:rsidRPr="005B6D8C">
              <w:rPr>
                <w:rFonts w:ascii="Times New Roman" w:eastAsia="Times New Roman" w:hAnsi="Times New Roman" w:cs="Times New Roman"/>
                <w:b/>
                <w:bCs/>
                <w:color w:val="000000"/>
                <w:sz w:val="24"/>
                <w:szCs w:val="24"/>
                <w:lang w:val="en-US" w:eastAsia="ru-RU"/>
              </w:rPr>
              <w:br/>
              <w:t>în procesul de elaborare şi adoptare a deciziilor </w:t>
            </w:r>
            <w:r w:rsidRPr="005B6D8C">
              <w:rPr>
                <w:rFonts w:ascii="Times New Roman" w:eastAsia="Times New Roman" w:hAnsi="Times New Roman" w:cs="Times New Roman"/>
                <w:b/>
                <w:bCs/>
                <w:color w:val="000000"/>
                <w:sz w:val="24"/>
                <w:szCs w:val="24"/>
                <w:lang w:val="en-US" w:eastAsia="ru-RU"/>
              </w:rPr>
              <w:br/>
              <w:t>I. DISPOZIŢII GENERALE</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1. Regulamentul cu privire la procedurile de asigurare a transparenţei în procesul de elaborare şi adoptare a deciziilor (în continuare – Regulament) are drept scop asigurarea aplicării uniforme a prevederilor Legii nr. 239-XVI din 13 noiembrie 2008 privind transparenţa în procesul decizional (în continuare – Lege). </w:t>
            </w:r>
            <w:r w:rsidRPr="005B6D8C">
              <w:rPr>
                <w:rFonts w:ascii="Times New Roman" w:eastAsia="Times New Roman" w:hAnsi="Times New Roman" w:cs="Times New Roman"/>
                <w:color w:val="000000"/>
                <w:sz w:val="24"/>
                <w:szCs w:val="24"/>
                <w:lang w:val="en-US" w:eastAsia="ru-RU"/>
              </w:rPr>
              <w:br/>
              <w:t xml:space="preserve">    </w:t>
            </w:r>
            <w:proofErr w:type="gramStart"/>
            <w:r w:rsidRPr="005B6D8C">
              <w:rPr>
                <w:rFonts w:ascii="Times New Roman" w:eastAsia="Times New Roman" w:hAnsi="Times New Roman" w:cs="Times New Roman"/>
                <w:color w:val="000000"/>
                <w:sz w:val="24"/>
                <w:szCs w:val="24"/>
                <w:lang w:val="en-US" w:eastAsia="ru-RU"/>
              </w:rPr>
              <w:t>2. Prezentul Regulament stabilește procedurile de asigurare a transparenței în procesul de elaborare și adoptare a deciziilor de către:</w:t>
            </w:r>
            <w:r w:rsidRPr="005B6D8C">
              <w:rPr>
                <w:rFonts w:ascii="Times New Roman" w:eastAsia="Times New Roman" w:hAnsi="Times New Roman" w:cs="Times New Roman"/>
                <w:color w:val="000000"/>
                <w:sz w:val="24"/>
                <w:szCs w:val="24"/>
                <w:lang w:val="en-US" w:eastAsia="ru-RU"/>
              </w:rPr>
              <w:br/>
              <w:t>    a) Guvern;</w:t>
            </w:r>
            <w:r w:rsidRPr="005B6D8C">
              <w:rPr>
                <w:rFonts w:ascii="Times New Roman" w:eastAsia="Times New Roman" w:hAnsi="Times New Roman" w:cs="Times New Roman"/>
                <w:color w:val="000000"/>
                <w:sz w:val="24"/>
                <w:szCs w:val="24"/>
                <w:lang w:val="en-US" w:eastAsia="ru-RU"/>
              </w:rPr>
              <w:br/>
              <w:t>    b) autorităţile publice autonome;</w:t>
            </w:r>
            <w:r w:rsidRPr="005B6D8C">
              <w:rPr>
                <w:rFonts w:ascii="Times New Roman" w:eastAsia="Times New Roman" w:hAnsi="Times New Roman" w:cs="Times New Roman"/>
                <w:color w:val="000000"/>
                <w:sz w:val="24"/>
                <w:szCs w:val="24"/>
                <w:lang w:val="en-US" w:eastAsia="ru-RU"/>
              </w:rPr>
              <w:br/>
              <w:t>    c) autorităţile administraţiei publice centrale de specialitate;</w:t>
            </w:r>
            <w:r w:rsidRPr="005B6D8C">
              <w:rPr>
                <w:rFonts w:ascii="Times New Roman" w:eastAsia="Times New Roman" w:hAnsi="Times New Roman" w:cs="Times New Roman"/>
                <w:color w:val="000000"/>
                <w:sz w:val="24"/>
                <w:szCs w:val="24"/>
                <w:lang w:val="en-US" w:eastAsia="ru-RU"/>
              </w:rPr>
              <w:br/>
              <w:t>    d) autorităţile unităţilor teritoriale autonome cu statut juridic special;</w:t>
            </w:r>
            <w:r w:rsidRPr="005B6D8C">
              <w:rPr>
                <w:rFonts w:ascii="Times New Roman" w:eastAsia="Times New Roman" w:hAnsi="Times New Roman" w:cs="Times New Roman"/>
                <w:color w:val="000000"/>
                <w:sz w:val="24"/>
                <w:szCs w:val="24"/>
                <w:lang w:val="en-US" w:eastAsia="ru-RU"/>
              </w:rPr>
              <w:br/>
              <w:t>    e) autorităţile administraţiei publice locale;</w:t>
            </w:r>
            <w:r w:rsidRPr="005B6D8C">
              <w:rPr>
                <w:rFonts w:ascii="Times New Roman" w:eastAsia="Times New Roman" w:hAnsi="Times New Roman" w:cs="Times New Roman"/>
                <w:color w:val="000000"/>
                <w:sz w:val="24"/>
                <w:szCs w:val="24"/>
                <w:lang w:val="en-US" w:eastAsia="ru-RU"/>
              </w:rPr>
              <w:br/>
              <w:t>    f) persoanele juridice de drept public și privat care gestionează și utilizează mijloace financiare publice.</w:t>
            </w:r>
            <w:r w:rsidRPr="005B6D8C">
              <w:rPr>
                <w:rFonts w:ascii="Times New Roman" w:eastAsia="Times New Roman" w:hAnsi="Times New Roman" w:cs="Times New Roman"/>
                <w:color w:val="000000"/>
                <w:sz w:val="24"/>
                <w:szCs w:val="24"/>
                <w:lang w:val="en-US" w:eastAsia="ru-RU"/>
              </w:rPr>
              <w:br/>
              <w:t>    </w:t>
            </w:r>
            <w:proofErr w:type="gramEnd"/>
            <w:r w:rsidRPr="005B6D8C">
              <w:rPr>
                <w:rFonts w:ascii="Times New Roman" w:eastAsia="Times New Roman" w:hAnsi="Times New Roman" w:cs="Times New Roman"/>
                <w:i/>
                <w:iCs/>
                <w:color w:val="0000FF"/>
                <w:sz w:val="24"/>
                <w:szCs w:val="24"/>
                <w:lang w:val="en-US" w:eastAsia="ru-RU"/>
              </w:rPr>
              <w:t>[Pct.2 în redacția HG829 din 20.11.15, MO317-323/27.11.15 art.931]</w:t>
            </w:r>
            <w:r w:rsidRPr="005B6D8C">
              <w:rPr>
                <w:rFonts w:ascii="Times New Roman" w:eastAsia="Times New Roman" w:hAnsi="Times New Roman" w:cs="Times New Roman"/>
                <w:color w:val="000000"/>
                <w:sz w:val="24"/>
                <w:szCs w:val="24"/>
                <w:lang w:val="en-US" w:eastAsia="ru-RU"/>
              </w:rPr>
              <w:br/>
              <w:t>    3. Prevederile prezentului Regulament se aplică în procesul de elaborare şi adoptare a proiectelor de acte normative, acte administrative (în continuare – proiecte de decizii) care pot avea impact economic, de mediu şi social (asupra modului de viaţă şi drepturilor omului, asupra culturii, sănătăţii şi protecţiei sociale, asupra colectivităţilor locale, serviciilor publice). </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i/>
                <w:iCs/>
                <w:color w:val="0000FF"/>
                <w:sz w:val="24"/>
                <w:szCs w:val="24"/>
                <w:lang w:val="en-US" w:eastAsia="ru-RU"/>
              </w:rPr>
              <w:t>    [Pct.3 modificat prin HG829 din 20.11.15, MO317-323/27.11.15 art.931]</w:t>
            </w:r>
            <w:r w:rsidRPr="005B6D8C">
              <w:rPr>
                <w:rFonts w:ascii="Times New Roman" w:eastAsia="Times New Roman" w:hAnsi="Times New Roman" w:cs="Times New Roman"/>
                <w:color w:val="000000"/>
                <w:sz w:val="24"/>
                <w:szCs w:val="24"/>
                <w:lang w:val="en-US" w:eastAsia="ru-RU"/>
              </w:rPr>
              <w:br/>
              <w:t xml:space="preserve">   </w:t>
            </w:r>
            <w:proofErr w:type="gramStart"/>
            <w:r w:rsidRPr="005B6D8C">
              <w:rPr>
                <w:rFonts w:ascii="Times New Roman" w:eastAsia="Times New Roman" w:hAnsi="Times New Roman" w:cs="Times New Roman"/>
                <w:color w:val="000000"/>
                <w:sz w:val="24"/>
                <w:szCs w:val="24"/>
                <w:lang w:val="en-US" w:eastAsia="ru-RU"/>
              </w:rPr>
              <w:t>4. Prevederile prezentului Regulament nu se extind asupra:</w:t>
            </w:r>
            <w:r w:rsidRPr="005B6D8C">
              <w:rPr>
                <w:rFonts w:ascii="Times New Roman" w:eastAsia="Times New Roman" w:hAnsi="Times New Roman" w:cs="Times New Roman"/>
                <w:color w:val="000000"/>
                <w:sz w:val="24"/>
                <w:szCs w:val="24"/>
                <w:lang w:val="en-US" w:eastAsia="ru-RU"/>
              </w:rPr>
              <w:br/>
              <w:t>    a) proiectelor de decizii și ședințelor din cadrul autorităților publice care conțin sau în cadrul cărora sînt examinate informaţii oficiale cu accesibilitate limitată;</w:t>
            </w:r>
            <w:r w:rsidRPr="005B6D8C">
              <w:rPr>
                <w:rFonts w:ascii="Times New Roman" w:eastAsia="Times New Roman" w:hAnsi="Times New Roman" w:cs="Times New Roman"/>
                <w:color w:val="000000"/>
                <w:sz w:val="24"/>
                <w:szCs w:val="24"/>
                <w:lang w:val="en-US" w:eastAsia="ru-RU"/>
              </w:rPr>
              <w:br/>
              <w:t>    b) proiectelor de acte normative şi administrative care au ca obiect modificarea actelor în vigoare sub aspect redacţional, fără a schimba conceptul sau impactul acestora;</w:t>
            </w:r>
            <w:r w:rsidRPr="005B6D8C">
              <w:rPr>
                <w:rFonts w:ascii="Times New Roman" w:eastAsia="Times New Roman" w:hAnsi="Times New Roman" w:cs="Times New Roman"/>
                <w:color w:val="000000"/>
                <w:sz w:val="24"/>
                <w:szCs w:val="24"/>
                <w:lang w:val="en-US" w:eastAsia="ru-RU"/>
              </w:rPr>
              <w:br/>
              <w:t>    c) proiectelor de acte administrative cu caracter individual, care nu au impact economic, de mediu şi social;</w:t>
            </w:r>
            <w:r w:rsidRPr="005B6D8C">
              <w:rPr>
                <w:rFonts w:ascii="Times New Roman" w:eastAsia="Times New Roman" w:hAnsi="Times New Roman" w:cs="Times New Roman"/>
                <w:color w:val="000000"/>
                <w:sz w:val="24"/>
                <w:szCs w:val="24"/>
                <w:lang w:val="en-US" w:eastAsia="ru-RU"/>
              </w:rPr>
              <w:br/>
              <w:t>    d) ședințelor operative convocate de conducătorii autorităților publice respective.</w:t>
            </w:r>
            <w:r w:rsidRPr="005B6D8C">
              <w:rPr>
                <w:rFonts w:ascii="Times New Roman" w:eastAsia="Times New Roman" w:hAnsi="Times New Roman" w:cs="Times New Roman"/>
                <w:color w:val="000000"/>
                <w:sz w:val="24"/>
                <w:szCs w:val="24"/>
                <w:lang w:val="en-US" w:eastAsia="ru-RU"/>
              </w:rPr>
              <w:br/>
              <w:t>    </w:t>
            </w:r>
            <w:proofErr w:type="gramEnd"/>
            <w:r w:rsidRPr="005B6D8C">
              <w:rPr>
                <w:rFonts w:ascii="Times New Roman" w:eastAsia="Times New Roman" w:hAnsi="Times New Roman" w:cs="Times New Roman"/>
                <w:i/>
                <w:iCs/>
                <w:color w:val="0000FF"/>
                <w:sz w:val="24"/>
                <w:szCs w:val="24"/>
                <w:lang w:val="en-US" w:eastAsia="ru-RU"/>
              </w:rPr>
              <w:t>[Pct.4 în redacția HG829 din 20.11.15, MO317-323/27.11.15 art.931]</w:t>
            </w:r>
            <w:r w:rsidRPr="005B6D8C">
              <w:rPr>
                <w:rFonts w:ascii="Times New Roman" w:eastAsia="Times New Roman" w:hAnsi="Times New Roman" w:cs="Times New Roman"/>
                <w:color w:val="000000"/>
                <w:sz w:val="24"/>
                <w:szCs w:val="24"/>
                <w:lang w:val="en-US" w:eastAsia="ru-RU"/>
              </w:rPr>
              <w:br/>
              <w:t xml:space="preserve">    </w:t>
            </w:r>
            <w:proofErr w:type="gramStart"/>
            <w:r w:rsidRPr="005B6D8C">
              <w:rPr>
                <w:rFonts w:ascii="Times New Roman" w:eastAsia="Times New Roman" w:hAnsi="Times New Roman" w:cs="Times New Roman"/>
                <w:color w:val="000000"/>
                <w:sz w:val="24"/>
                <w:szCs w:val="24"/>
                <w:lang w:val="en-US" w:eastAsia="ru-RU"/>
              </w:rPr>
              <w:t>5. În sensul prezentului Regulament sînt utilizate următoarele noţiuni:</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00"/>
                <w:sz w:val="24"/>
                <w:szCs w:val="24"/>
                <w:lang w:val="en-US" w:eastAsia="ru-RU"/>
              </w:rPr>
              <w:t>analiza ex-ante</w:t>
            </w:r>
            <w:r w:rsidRPr="005B6D8C">
              <w:rPr>
                <w:rFonts w:ascii="Times New Roman" w:eastAsia="Times New Roman" w:hAnsi="Times New Roman" w:cs="Times New Roman"/>
                <w:color w:val="000000"/>
                <w:sz w:val="24"/>
                <w:szCs w:val="24"/>
                <w:lang w:val="en-US" w:eastAsia="ru-RU"/>
              </w:rPr>
              <w:t> – procesul de identificare a problemei, obiectivului, a eventualelor opţiuni de soluţionare a problemei sau de atingere a obiectivului şi analiza efectelor sau consecinţelor acestor opţiuni pînă la aprobarea deciziei;</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00"/>
                <w:sz w:val="24"/>
                <w:szCs w:val="24"/>
                <w:lang w:val="en-US" w:eastAsia="ru-RU"/>
              </w:rPr>
              <w:t>informarea cu caracter general (în continuare – informarea generală)</w:t>
            </w:r>
            <w:r w:rsidRPr="005B6D8C">
              <w:rPr>
                <w:rFonts w:ascii="Times New Roman" w:eastAsia="Times New Roman" w:hAnsi="Times New Roman" w:cs="Times New Roman"/>
                <w:color w:val="000000"/>
                <w:sz w:val="24"/>
                <w:szCs w:val="24"/>
                <w:lang w:val="en-US" w:eastAsia="ru-RU"/>
              </w:rPr>
              <w:t> – acţiune de transmitere a informaţiei despre procesul decizional în cadrul autorităţilor publice către un public larg, nedefinit, fără a ţine cont de necesităţile şi preferinţele particulare de recepţionare a informaţiei ale unor părţi interesate; </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00"/>
                <w:sz w:val="24"/>
                <w:szCs w:val="24"/>
                <w:lang w:val="en-US" w:eastAsia="ru-RU"/>
              </w:rPr>
              <w:t> informarea cu caracter direcţionat (în continuare – informarea direcţionată) </w:t>
            </w:r>
            <w:r w:rsidRPr="005B6D8C">
              <w:rPr>
                <w:rFonts w:ascii="Times New Roman" w:eastAsia="Times New Roman" w:hAnsi="Times New Roman" w:cs="Times New Roman"/>
                <w:color w:val="000000"/>
                <w:sz w:val="24"/>
                <w:szCs w:val="24"/>
                <w:lang w:val="en-US" w:eastAsia="ru-RU"/>
              </w:rPr>
              <w:t>– acţiune de transmitere a informaţiei despre procesul decizional în cadrul autorităţilor publice către părţi interesate definite, prin intermediul mijloacelor de recepţionare a informaţiei indicate de părţile interesate;</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00"/>
                <w:sz w:val="24"/>
                <w:szCs w:val="24"/>
                <w:lang w:val="en-US" w:eastAsia="ru-RU"/>
              </w:rPr>
              <w:t>proceduri obligatorii de consultare</w:t>
            </w:r>
            <w:r w:rsidRPr="005B6D8C">
              <w:rPr>
                <w:rFonts w:ascii="Times New Roman" w:eastAsia="Times New Roman" w:hAnsi="Times New Roman" w:cs="Times New Roman"/>
                <w:color w:val="000000"/>
                <w:sz w:val="24"/>
                <w:szCs w:val="24"/>
                <w:lang w:val="en-US" w:eastAsia="ru-RU"/>
              </w:rPr>
              <w:t xml:space="preserve"> – ansamblu de acţiuni obligatorii de informare generală a publicului despre iniţierea consultării publice, întreprinse de autorităţile publice </w:t>
            </w:r>
            <w:r w:rsidRPr="005B6D8C">
              <w:rPr>
                <w:rFonts w:ascii="Times New Roman" w:eastAsia="Times New Roman" w:hAnsi="Times New Roman" w:cs="Times New Roman"/>
                <w:color w:val="000000"/>
                <w:sz w:val="24"/>
                <w:szCs w:val="24"/>
                <w:lang w:val="en-US" w:eastAsia="ru-RU"/>
              </w:rPr>
              <w:lastRenderedPageBreak/>
              <w:t>în scopul colectării recomandărilor pe marginea unui proiect de decizie;</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00"/>
                <w:sz w:val="24"/>
                <w:szCs w:val="24"/>
                <w:lang w:val="en-US" w:eastAsia="ru-RU"/>
              </w:rPr>
              <w:t>proceduri adiţionale de consultare</w:t>
            </w:r>
            <w:r w:rsidRPr="005B6D8C">
              <w:rPr>
                <w:rFonts w:ascii="Times New Roman" w:eastAsia="Times New Roman" w:hAnsi="Times New Roman" w:cs="Times New Roman"/>
                <w:color w:val="000000"/>
                <w:sz w:val="24"/>
                <w:szCs w:val="24"/>
                <w:lang w:val="en-US" w:eastAsia="ru-RU"/>
              </w:rPr>
              <w:t> – ansamblu de acţiuni de informare generală şi direcţionată a părţilor interesate, de organizare a întrunirilor publice şi altor modalităţi de consultare, întreprinse la iniţiativa autorităţilor publice sau la propunerea părţilor interesate, în scopul recepţionării recomandărilor pe marginea unui proiect de decizie;</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00"/>
                <w:sz w:val="24"/>
                <w:szCs w:val="24"/>
                <w:lang w:val="en-US" w:eastAsia="ru-RU"/>
              </w:rPr>
              <w:t> anunţul privind organizarea consultării publice</w:t>
            </w:r>
            <w:r w:rsidRPr="005B6D8C">
              <w:rPr>
                <w:rFonts w:ascii="Times New Roman" w:eastAsia="Times New Roman" w:hAnsi="Times New Roman" w:cs="Times New Roman"/>
                <w:color w:val="000000"/>
                <w:sz w:val="24"/>
                <w:szCs w:val="24"/>
                <w:lang w:val="en-US" w:eastAsia="ru-RU"/>
              </w:rPr>
              <w:t> – informaţia răspîndită de autorităţile publice pentru a aduce la cunoştinţă părţilor interesate despre demararea procesului de consultare publică a unui proiect de decizie;</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00"/>
                <w:sz w:val="24"/>
                <w:szCs w:val="24"/>
                <w:lang w:val="en-US" w:eastAsia="ru-RU"/>
              </w:rPr>
              <w:t> coordonator al procesului de consultare publică </w:t>
            </w:r>
            <w:r w:rsidRPr="005B6D8C">
              <w:rPr>
                <w:rFonts w:ascii="Times New Roman" w:eastAsia="Times New Roman" w:hAnsi="Times New Roman" w:cs="Times New Roman"/>
                <w:color w:val="000000"/>
                <w:sz w:val="24"/>
                <w:szCs w:val="24"/>
                <w:lang w:val="en-US" w:eastAsia="ru-RU"/>
              </w:rPr>
              <w:t>– funcţionar public sau angajat al autorităţii publice abilitat cu funcţia de coordonare şi monitorizare a asigurării transparenţei în procesul de elaborare şi adoptare a proiectelor de decizii din cadrul autorităţii respective;</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00"/>
                <w:sz w:val="24"/>
                <w:szCs w:val="24"/>
                <w:lang w:val="en-US" w:eastAsia="ru-RU"/>
              </w:rPr>
              <w:t>subdiviziunea-autor</w:t>
            </w:r>
            <w:r w:rsidRPr="005B6D8C">
              <w:rPr>
                <w:rFonts w:ascii="Times New Roman" w:eastAsia="Times New Roman" w:hAnsi="Times New Roman" w:cs="Times New Roman"/>
                <w:color w:val="000000"/>
                <w:sz w:val="24"/>
                <w:szCs w:val="24"/>
                <w:lang w:val="en-US" w:eastAsia="ru-RU"/>
              </w:rPr>
              <w:t> – subdiviziunea din cadrul autorităţii publice responsabilă de elaborarea proiectului de decizie. </w:t>
            </w:r>
            <w:proofErr w:type="gramEnd"/>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b/>
                <w:bCs/>
                <w:color w:val="000000"/>
                <w:sz w:val="24"/>
                <w:szCs w:val="24"/>
                <w:lang w:val="en-US" w:eastAsia="ru-RU"/>
              </w:rPr>
              <w:t>II. MĂSURI ORGANIZATORICE PENTRU ASIGURAREA </w:t>
            </w:r>
            <w:r w:rsidRPr="005B6D8C">
              <w:rPr>
                <w:rFonts w:ascii="Times New Roman" w:eastAsia="Times New Roman" w:hAnsi="Times New Roman" w:cs="Times New Roman"/>
                <w:b/>
                <w:bCs/>
                <w:color w:val="000000"/>
                <w:sz w:val="24"/>
                <w:szCs w:val="24"/>
                <w:lang w:val="en-US" w:eastAsia="ru-RU"/>
              </w:rPr>
              <w:br/>
              <w:t>TRANSPARENŢEI ÎN PROCESUL DECIZIONAL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xml:space="preserve">    </w:t>
            </w:r>
            <w:proofErr w:type="gramStart"/>
            <w:r w:rsidRPr="005B6D8C">
              <w:rPr>
                <w:rFonts w:ascii="Times New Roman" w:eastAsia="Times New Roman" w:hAnsi="Times New Roman" w:cs="Times New Roman"/>
                <w:color w:val="000000"/>
                <w:sz w:val="24"/>
                <w:szCs w:val="24"/>
                <w:lang w:val="en-US" w:eastAsia="ru-RU"/>
              </w:rPr>
              <w:t>6. Autorităţile publice elaborează şi aprobă regulile interne privind procedurile de informare, consultare şi participare în procesul de elaborare şi adoptare a deciziilor, care trebuie să conţină prevederi referitoare la: </w:t>
            </w:r>
            <w:r w:rsidRPr="005B6D8C">
              <w:rPr>
                <w:rFonts w:ascii="Times New Roman" w:eastAsia="Times New Roman" w:hAnsi="Times New Roman" w:cs="Times New Roman"/>
                <w:color w:val="000000"/>
                <w:sz w:val="24"/>
                <w:szCs w:val="24"/>
                <w:lang w:val="en-US" w:eastAsia="ru-RU"/>
              </w:rPr>
              <w:br/>
              <w:t>    a) atribuţiile coordonatorului procesului de consultare publică în procesul decizional în cadrul autorităţii publice; </w:t>
            </w:r>
            <w:r w:rsidRPr="005B6D8C">
              <w:rPr>
                <w:rFonts w:ascii="Times New Roman" w:eastAsia="Times New Roman" w:hAnsi="Times New Roman" w:cs="Times New Roman"/>
                <w:color w:val="000000"/>
                <w:sz w:val="24"/>
                <w:szCs w:val="24"/>
                <w:lang w:val="en-US" w:eastAsia="ru-RU"/>
              </w:rPr>
              <w:br/>
              <w:t>    b) atribuţiile subdiviziunilor responsabile de elaborarea proiectelor de decizii în asigurarea transparenţei procesului de elaborare a deciziilor; </w:t>
            </w:r>
            <w:r w:rsidRPr="005B6D8C">
              <w:rPr>
                <w:rFonts w:ascii="Times New Roman" w:eastAsia="Times New Roman" w:hAnsi="Times New Roman" w:cs="Times New Roman"/>
                <w:color w:val="000000"/>
                <w:sz w:val="24"/>
                <w:szCs w:val="24"/>
                <w:lang w:val="en-US" w:eastAsia="ru-RU"/>
              </w:rPr>
              <w:br/>
              <w:t>    c) interacţiunea dintre coordonatorul procesului de consultare publică şi subdiviziunile responsabile de elaborarea proiectelor de decizii; </w:t>
            </w:r>
            <w:r w:rsidRPr="005B6D8C">
              <w:rPr>
                <w:rFonts w:ascii="Times New Roman" w:eastAsia="Times New Roman" w:hAnsi="Times New Roman" w:cs="Times New Roman"/>
                <w:color w:val="000000"/>
                <w:sz w:val="24"/>
                <w:szCs w:val="24"/>
                <w:lang w:val="en-US" w:eastAsia="ru-RU"/>
              </w:rPr>
              <w:br/>
              <w:t>    d) întocmirea şi păstrarea dosarului privind elaborarea proiectului de decizie; </w:t>
            </w:r>
            <w:r w:rsidRPr="005B6D8C">
              <w:rPr>
                <w:rFonts w:ascii="Times New Roman" w:eastAsia="Times New Roman" w:hAnsi="Times New Roman" w:cs="Times New Roman"/>
                <w:color w:val="000000"/>
                <w:sz w:val="24"/>
                <w:szCs w:val="24"/>
                <w:lang w:val="en-US" w:eastAsia="ru-RU"/>
              </w:rPr>
              <w:br/>
              <w:t>    e) colaborarea autorităţii publice cu societatea civilă (crearea consiliilor consultative, grupurilor de lucru permanente sau grupurilor de lucru ad-hoc cu participarea societăţii civile, semnarea de acorduri sau memorandumuri de colaborare etc.);</w:t>
            </w:r>
            <w:r w:rsidRPr="005B6D8C">
              <w:rPr>
                <w:rFonts w:ascii="Times New Roman" w:eastAsia="Times New Roman" w:hAnsi="Times New Roman" w:cs="Times New Roman"/>
                <w:color w:val="000000"/>
                <w:sz w:val="24"/>
                <w:szCs w:val="24"/>
                <w:lang w:val="en-US" w:eastAsia="ru-RU"/>
              </w:rPr>
              <w:br/>
              <w:t>    f) organizarea şedinţelor publice; </w:t>
            </w:r>
            <w:r w:rsidRPr="005B6D8C">
              <w:rPr>
                <w:rFonts w:ascii="Times New Roman" w:eastAsia="Times New Roman" w:hAnsi="Times New Roman" w:cs="Times New Roman"/>
                <w:color w:val="000000"/>
                <w:sz w:val="24"/>
                <w:szCs w:val="24"/>
                <w:lang w:val="en-US" w:eastAsia="ru-RU"/>
              </w:rPr>
              <w:br/>
              <w:t>    g) elaborarea raportului anual privind transparenţa procesului decizional. </w:t>
            </w:r>
            <w:proofErr w:type="gramEnd"/>
            <w:r w:rsidRPr="005B6D8C">
              <w:rPr>
                <w:rFonts w:ascii="Times New Roman" w:eastAsia="Times New Roman" w:hAnsi="Times New Roman" w:cs="Times New Roman"/>
                <w:color w:val="000000"/>
                <w:sz w:val="24"/>
                <w:szCs w:val="24"/>
                <w:lang w:val="en-US" w:eastAsia="ru-RU"/>
              </w:rPr>
              <w:br/>
              <w:t>   7. Fiecare autoritate publică desemnează şi instruieşte coordonatorul procesului de consultare publică, care este responsabil de asigurarea transparenţei procesului decizional din autoritatea respectivă. Printre atribuţiile de bază ale coordonatorului se numără:</w:t>
            </w:r>
            <w:r w:rsidRPr="005B6D8C">
              <w:rPr>
                <w:rFonts w:ascii="Times New Roman" w:eastAsia="Times New Roman" w:hAnsi="Times New Roman" w:cs="Times New Roman"/>
                <w:color w:val="000000"/>
                <w:sz w:val="24"/>
                <w:szCs w:val="24"/>
                <w:lang w:val="en-US" w:eastAsia="ru-RU"/>
              </w:rPr>
              <w:br/>
              <w:t>    a) monitorizarea respectării cerinţelor de asigurare a transparenţei în procesul de elaborare şi adoptare a proiectelor de decizii; </w:t>
            </w:r>
            <w:r w:rsidRPr="005B6D8C">
              <w:rPr>
                <w:rFonts w:ascii="Times New Roman" w:eastAsia="Times New Roman" w:hAnsi="Times New Roman" w:cs="Times New Roman"/>
                <w:color w:val="000000"/>
                <w:sz w:val="24"/>
                <w:szCs w:val="24"/>
                <w:lang w:val="en-US" w:eastAsia="ru-RU"/>
              </w:rPr>
              <w:br/>
              <w:t>    b) întocmirea raportului anual privind asigurarea transparenţei procesului decizional în cadrul autorităţii publice;</w:t>
            </w:r>
            <w:r w:rsidRPr="005B6D8C">
              <w:rPr>
                <w:rFonts w:ascii="Times New Roman" w:eastAsia="Times New Roman" w:hAnsi="Times New Roman" w:cs="Times New Roman"/>
                <w:color w:val="000000"/>
                <w:sz w:val="24"/>
                <w:szCs w:val="24"/>
                <w:lang w:val="en-US" w:eastAsia="ru-RU"/>
              </w:rPr>
              <w:br/>
              <w:t>    c) publicarea raportului pe pagina web a autorității.</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[Pct.7 în redacția HG829 din 20.11.15, MO317-323/27.11.15 art.931]</w:t>
            </w:r>
            <w:r w:rsidRPr="005B6D8C">
              <w:rPr>
                <w:rFonts w:ascii="Times New Roman" w:eastAsia="Times New Roman" w:hAnsi="Times New Roman" w:cs="Times New Roman"/>
                <w:color w:val="000000"/>
                <w:sz w:val="24"/>
                <w:szCs w:val="24"/>
                <w:lang w:val="en-US" w:eastAsia="ru-RU"/>
              </w:rPr>
              <w:br/>
              <w:t xml:space="preserve">    8. Coordonatorul procesului de consultare publică pregăteşte o listă generală a părţilor interesate, întocmită la iniţiativa subdiviziunilor autorităţii publice, iniţiativa altor autorităţi publice sau la propunerea părţilor interesate, care vor fi informate prioritar despre procesul decizional al autorităţii în cauză. Lista se actualizează o dată pe an, inclusiv cu indicarea părţilor interesate (numele şi prenumele cetăţenilor, denumirile asociaţiilor constituite în corespundere cu legea, altor părţi interesate, informaţia de contact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acestora), care au solicitat în scris informarea despre procesul decizional al autorităţii publice. </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i/>
                <w:iCs/>
                <w:color w:val="0000FF"/>
                <w:sz w:val="24"/>
                <w:szCs w:val="24"/>
                <w:lang w:val="en-US" w:eastAsia="ru-RU"/>
              </w:rPr>
              <w:t>    [Pct.8 modificat prin HG829 din 20.11.15, MO317-323/27.11.15 art.931]</w:t>
            </w:r>
            <w:r w:rsidRPr="005B6D8C">
              <w:rPr>
                <w:rFonts w:ascii="Times New Roman" w:eastAsia="Times New Roman" w:hAnsi="Times New Roman" w:cs="Times New Roman"/>
                <w:color w:val="000000"/>
                <w:sz w:val="24"/>
                <w:szCs w:val="24"/>
                <w:lang w:val="en-US" w:eastAsia="ru-RU"/>
              </w:rPr>
              <w:br/>
              <w:t xml:space="preserve">    9. Consultarea publică în cadrul procesului de elaborare a proiectului de decizie este </w:t>
            </w:r>
            <w:r w:rsidRPr="005B6D8C">
              <w:rPr>
                <w:rFonts w:ascii="Times New Roman" w:eastAsia="Times New Roman" w:hAnsi="Times New Roman" w:cs="Times New Roman"/>
                <w:color w:val="000000"/>
                <w:sz w:val="24"/>
                <w:szCs w:val="24"/>
                <w:lang w:val="en-US" w:eastAsia="ru-RU"/>
              </w:rPr>
              <w:lastRenderedPageBreak/>
              <w:t>iniţiată şi desfăşurată de către subdiviziunea-autor din cadrul autorităţii publice.</w:t>
            </w:r>
            <w:r w:rsidRPr="005B6D8C">
              <w:rPr>
                <w:rFonts w:ascii="Times New Roman" w:eastAsia="Times New Roman" w:hAnsi="Times New Roman" w:cs="Times New Roman"/>
                <w:color w:val="000000"/>
                <w:sz w:val="24"/>
                <w:szCs w:val="24"/>
                <w:lang w:val="en-US" w:eastAsia="ru-RU"/>
              </w:rPr>
              <w:br/>
              <w:t>    10. Conducătorul subdiviziunii-autor desemnează un responsabil de desfăşurarea procedurilor de consultare din cadrul subdiviziunii respective.</w:t>
            </w:r>
            <w:r w:rsidRPr="005B6D8C">
              <w:rPr>
                <w:rFonts w:ascii="Times New Roman" w:eastAsia="Times New Roman" w:hAnsi="Times New Roman" w:cs="Times New Roman"/>
                <w:color w:val="000000"/>
                <w:sz w:val="24"/>
                <w:szCs w:val="24"/>
                <w:lang w:val="en-US" w:eastAsia="ru-RU"/>
              </w:rPr>
              <w:br/>
              <w:t xml:space="preserve">    </w:t>
            </w:r>
            <w:proofErr w:type="gramStart"/>
            <w:r w:rsidRPr="005B6D8C">
              <w:rPr>
                <w:rFonts w:ascii="Times New Roman" w:eastAsia="Times New Roman" w:hAnsi="Times New Roman" w:cs="Times New Roman"/>
                <w:color w:val="000000"/>
                <w:sz w:val="24"/>
                <w:szCs w:val="24"/>
                <w:lang w:val="en-US" w:eastAsia="ru-RU"/>
              </w:rPr>
              <w:t>11. Responsabilul de desfăşurarea procedurilor de consultare publică a unui proiect de decizie, din cadrul subdiviziunii-autor, va purta răspundere pentru: </w:t>
            </w:r>
            <w:r w:rsidRPr="005B6D8C">
              <w:rPr>
                <w:rFonts w:ascii="Times New Roman" w:eastAsia="Times New Roman" w:hAnsi="Times New Roman" w:cs="Times New Roman"/>
                <w:color w:val="000000"/>
                <w:sz w:val="24"/>
                <w:szCs w:val="24"/>
                <w:lang w:val="en-US" w:eastAsia="ru-RU"/>
              </w:rPr>
              <w:br/>
              <w:t>    informarea părţilor interesate despre iniţierea elaborării proiectului de decizie;</w:t>
            </w:r>
            <w:r w:rsidRPr="005B6D8C">
              <w:rPr>
                <w:rFonts w:ascii="Times New Roman" w:eastAsia="Times New Roman" w:hAnsi="Times New Roman" w:cs="Times New Roman"/>
                <w:color w:val="000000"/>
                <w:sz w:val="24"/>
                <w:szCs w:val="24"/>
                <w:lang w:val="en-US" w:eastAsia="ru-RU"/>
              </w:rPr>
              <w:br/>
              <w:t>    informarea părţilor interesate despre desfăşurarea consultării publice;</w:t>
            </w:r>
            <w:r w:rsidRPr="005B6D8C">
              <w:rPr>
                <w:rFonts w:ascii="Times New Roman" w:eastAsia="Times New Roman" w:hAnsi="Times New Roman" w:cs="Times New Roman"/>
                <w:color w:val="000000"/>
                <w:sz w:val="24"/>
                <w:szCs w:val="24"/>
                <w:lang w:val="en-US" w:eastAsia="ru-RU"/>
              </w:rPr>
              <w:br/>
              <w:t>    organizarea procedurilor de consultare publică; </w:t>
            </w:r>
            <w:r w:rsidRPr="005B6D8C">
              <w:rPr>
                <w:rFonts w:ascii="Times New Roman" w:eastAsia="Times New Roman" w:hAnsi="Times New Roman" w:cs="Times New Roman"/>
                <w:color w:val="000000"/>
                <w:sz w:val="24"/>
                <w:szCs w:val="24"/>
                <w:lang w:val="en-US" w:eastAsia="ru-RU"/>
              </w:rPr>
              <w:br/>
              <w:t>    întocmirea procesului-verbal privind consultarea publică a părţilor interesate;</w:t>
            </w:r>
            <w:r w:rsidRPr="005B6D8C">
              <w:rPr>
                <w:rFonts w:ascii="Times New Roman" w:eastAsia="Times New Roman" w:hAnsi="Times New Roman" w:cs="Times New Roman"/>
                <w:color w:val="000000"/>
                <w:sz w:val="24"/>
                <w:szCs w:val="24"/>
                <w:lang w:val="en-US" w:eastAsia="ru-RU"/>
              </w:rPr>
              <w:br/>
              <w:t>    redactarea sintezei recomandărilor prezentate;</w:t>
            </w:r>
            <w:r w:rsidRPr="005B6D8C">
              <w:rPr>
                <w:rFonts w:ascii="Times New Roman" w:eastAsia="Times New Roman" w:hAnsi="Times New Roman" w:cs="Times New Roman"/>
                <w:color w:val="000000"/>
                <w:sz w:val="24"/>
                <w:szCs w:val="24"/>
                <w:lang w:val="en-US" w:eastAsia="ru-RU"/>
              </w:rPr>
              <w:br/>
              <w:t>    întocmirea dosarului privind elaborarea proiectului de decizie;</w:t>
            </w:r>
            <w:r w:rsidRPr="005B6D8C">
              <w:rPr>
                <w:rFonts w:ascii="Times New Roman" w:eastAsia="Times New Roman" w:hAnsi="Times New Roman" w:cs="Times New Roman"/>
                <w:color w:val="000000"/>
                <w:sz w:val="24"/>
                <w:szCs w:val="24"/>
                <w:lang w:val="en-US" w:eastAsia="ru-RU"/>
              </w:rPr>
              <w:br/>
              <w:t>    transmiterea coordonatorului procesului de consultare publică din cadrul autorităţii publice a informaţiei necesare pentru întocmirea raportului anual privind transparenţa în procesul decizional. </w:t>
            </w:r>
            <w:proofErr w:type="gramEnd"/>
            <w:r w:rsidRPr="005B6D8C">
              <w:rPr>
                <w:rFonts w:ascii="Times New Roman" w:eastAsia="Times New Roman" w:hAnsi="Times New Roman" w:cs="Times New Roman"/>
                <w:color w:val="000000"/>
                <w:sz w:val="24"/>
                <w:szCs w:val="24"/>
                <w:lang w:val="en-US" w:eastAsia="ru-RU"/>
              </w:rPr>
              <w:br/>
              <w:t>    12. Subdiviziunea-autor informează coordonatorul procesului de consultare publică din cadrul autorităţii publice despre iniţierea şi rezultatele consultării fiecărui proiect de decizie în parte.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b/>
                <w:bCs/>
                <w:color w:val="000000"/>
                <w:sz w:val="24"/>
                <w:szCs w:val="24"/>
                <w:lang w:val="en-US" w:eastAsia="ru-RU"/>
              </w:rPr>
              <w:t>III. MODALITĂŢI DE INFORMARE </w:t>
            </w:r>
            <w:r w:rsidRPr="005B6D8C">
              <w:rPr>
                <w:rFonts w:ascii="Times New Roman" w:eastAsia="Times New Roman" w:hAnsi="Times New Roman" w:cs="Times New Roman"/>
                <w:b/>
                <w:bCs/>
                <w:color w:val="000000"/>
                <w:sz w:val="24"/>
                <w:szCs w:val="24"/>
                <w:lang w:val="en-US" w:eastAsia="ru-RU"/>
              </w:rPr>
              <w:br/>
              <w:t>ÎN PROCESUL DECIZIONAL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i/>
                <w:iCs/>
                <w:color w:val="0000FF"/>
                <w:sz w:val="24"/>
                <w:szCs w:val="24"/>
                <w:lang w:val="en-US" w:eastAsia="ru-RU"/>
              </w:rPr>
              <w:t>    [Subcapitolul 1 titlul exclus prin HG829 din 20.11.15, MO317-323/27.11.15 art.931]</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13. Informarea privind procesul decizional se face pe calea informării generale, pentru un public larg nedefinit, şi pe calea informării direcţionate, pentru părţi interesate definite, incluse în lista prevăzută în pct.8 din prezentul Regulament, sau alte părţi interesate care au solicitat în scris informarea. </w:t>
            </w:r>
            <w:r w:rsidRPr="005B6D8C">
              <w:rPr>
                <w:rFonts w:ascii="Times New Roman" w:eastAsia="Times New Roman" w:hAnsi="Times New Roman" w:cs="Times New Roman"/>
                <w:color w:val="000000"/>
                <w:sz w:val="24"/>
                <w:szCs w:val="24"/>
                <w:lang w:val="en-US" w:eastAsia="ru-RU"/>
              </w:rPr>
              <w:br/>
              <w:t>    Informarea generală este obligatorie în cazul anunţării despre iniţierea elaborării proiectului de decizie şi organizarea tuturor consultărilor publice, iar cea direcţionată poate fi aplicată complementar informării generale, la decizia autorităţii publice. </w:t>
            </w:r>
            <w:r w:rsidRPr="005B6D8C">
              <w:rPr>
                <w:rFonts w:ascii="Times New Roman" w:eastAsia="Times New Roman" w:hAnsi="Times New Roman" w:cs="Times New Roman"/>
                <w:color w:val="000000"/>
                <w:sz w:val="24"/>
                <w:szCs w:val="24"/>
                <w:lang w:val="en-US" w:eastAsia="ru-RU"/>
              </w:rPr>
              <w:br/>
              <w:t xml:space="preserve">    </w:t>
            </w:r>
            <w:proofErr w:type="gramStart"/>
            <w:r w:rsidRPr="005B6D8C">
              <w:rPr>
                <w:rFonts w:ascii="Times New Roman" w:eastAsia="Times New Roman" w:hAnsi="Times New Roman" w:cs="Times New Roman"/>
                <w:color w:val="000000"/>
                <w:sz w:val="24"/>
                <w:szCs w:val="24"/>
                <w:lang w:val="en-US" w:eastAsia="ru-RU"/>
              </w:rPr>
              <w:t>14. Solicitarea în scris din partea părţilor interesate privind informarea despre procesul decizional din cadrul autorităţilor publice este expusă în forma unei cereri în care se consemnează: doleanţa de a recepţiona informaţii despre procesul decizional al autorităţii şi despre iniţierea consultărilor publice, după caz, denumirea proiectului de decizie elaborat de autoritatea publică şi supus consultării publice, numele, prenumele cetăţeanului sau denumirea, în cazul asociaţiilor constituite în corespundere cu legea sau altor părţi interesate, modalitatea preferabilă de recepţionare a informaţiei (adresa poştală, poşta electronică). </w:t>
            </w:r>
            <w:proofErr w:type="gramEnd"/>
            <w:r w:rsidRPr="005B6D8C">
              <w:rPr>
                <w:rFonts w:ascii="Times New Roman" w:eastAsia="Times New Roman" w:hAnsi="Times New Roman" w:cs="Times New Roman"/>
                <w:color w:val="000000"/>
                <w:sz w:val="24"/>
                <w:szCs w:val="24"/>
                <w:lang w:val="en-US" w:eastAsia="ru-RU"/>
              </w:rPr>
              <w:br/>
              <w:t>    15. Informarea generală se efectuează prin plasarea informaţiei pe pagina web oficială a autorităţii publice, afişarea la sediul său într-un spaţiu accesibil publicului, difuzarea, după caz, a unui comunicat de presă în mijloacele de informare centrale sau locale.</w:t>
            </w:r>
            <w:r w:rsidRPr="005B6D8C">
              <w:rPr>
                <w:rFonts w:ascii="Times New Roman" w:eastAsia="Times New Roman" w:hAnsi="Times New Roman" w:cs="Times New Roman"/>
                <w:color w:val="000000"/>
                <w:sz w:val="24"/>
                <w:szCs w:val="24"/>
                <w:lang w:val="en-US" w:eastAsia="ru-RU"/>
              </w:rPr>
              <w:br/>
              <w:t>    Informarea direcţionată se efectuează prin transmiterea informaţiei privind procesul decizional prin intermediul poştei electronice sau expedierea scrisorilor la adresa părţilor interesate sau cea indicată de solicitant. </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i/>
                <w:iCs/>
                <w:color w:val="0000FF"/>
                <w:sz w:val="24"/>
                <w:szCs w:val="24"/>
                <w:lang w:val="en-US" w:eastAsia="ru-RU"/>
              </w:rPr>
              <w:t>   </w:t>
            </w:r>
            <w:r w:rsidRPr="005B6D8C">
              <w:rPr>
                <w:rFonts w:ascii="Times New Roman" w:eastAsia="Times New Roman" w:hAnsi="Times New Roman" w:cs="Times New Roman"/>
                <w:i/>
                <w:iCs/>
                <w:color w:val="000000"/>
                <w:sz w:val="24"/>
                <w:szCs w:val="24"/>
                <w:lang w:val="en-US" w:eastAsia="ru-RU"/>
              </w:rPr>
              <w:t> </w:t>
            </w:r>
            <w:r w:rsidRPr="005B6D8C">
              <w:rPr>
                <w:rFonts w:ascii="Times New Roman" w:eastAsia="Times New Roman" w:hAnsi="Times New Roman" w:cs="Times New Roman"/>
                <w:i/>
                <w:iCs/>
                <w:color w:val="FF0000"/>
                <w:sz w:val="24"/>
                <w:szCs w:val="24"/>
                <w:lang w:val="en-US" w:eastAsia="ru-RU"/>
              </w:rPr>
              <w:t>[Pct.16 abrogat prin HG829 din 20.11.15, MO317-323/27.11.15 art.931]</w:t>
            </w:r>
            <w:r w:rsidRPr="005B6D8C">
              <w:rPr>
                <w:rFonts w:ascii="Times New Roman" w:eastAsia="Times New Roman" w:hAnsi="Times New Roman" w:cs="Times New Roman"/>
                <w:color w:val="000000"/>
                <w:sz w:val="24"/>
                <w:szCs w:val="24"/>
                <w:lang w:val="en-US" w:eastAsia="ru-RU"/>
              </w:rPr>
              <w:br/>
              <w:t xml:space="preserve">    17. </w:t>
            </w:r>
            <w:proofErr w:type="gramStart"/>
            <w:r w:rsidRPr="005B6D8C">
              <w:rPr>
                <w:rFonts w:ascii="Times New Roman" w:eastAsia="Times New Roman" w:hAnsi="Times New Roman" w:cs="Times New Roman"/>
                <w:color w:val="000000"/>
                <w:sz w:val="24"/>
                <w:szCs w:val="24"/>
                <w:lang w:val="en-US" w:eastAsia="ru-RU"/>
              </w:rPr>
              <w:t>În scopul facilitării accesului părţilor interesate la informaţia privind procesul de elaborare şi adoptare a deciziilor de către autoritatea publică, pe pagina web oficială a acesteia sînt create compartimente dedicate transparenţei decizionale, unde se plasează informaţia cu privire la:</w:t>
            </w:r>
            <w:r w:rsidRPr="005B6D8C">
              <w:rPr>
                <w:rFonts w:ascii="Times New Roman" w:eastAsia="Times New Roman" w:hAnsi="Times New Roman" w:cs="Times New Roman"/>
                <w:color w:val="000000"/>
                <w:sz w:val="24"/>
                <w:szCs w:val="24"/>
                <w:lang w:val="en-US" w:eastAsia="ru-RU"/>
              </w:rPr>
              <w:br/>
              <w:t>    a) regulile interne privind procedurile de informare, consultare şi participare în procesul de elaborare şi adoptare a deciziilor; </w:t>
            </w:r>
            <w:r w:rsidRPr="005B6D8C">
              <w:rPr>
                <w:rFonts w:ascii="Times New Roman" w:eastAsia="Times New Roman" w:hAnsi="Times New Roman" w:cs="Times New Roman"/>
                <w:color w:val="000000"/>
                <w:sz w:val="24"/>
                <w:szCs w:val="24"/>
                <w:lang w:val="en-US" w:eastAsia="ru-RU"/>
              </w:rPr>
              <w:br/>
              <w:t>    b) numele şi informaţia de contact ale coordonatorului procesului de consultare publică în procesul decizional în cadrul autorităţii publice;</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color w:val="000000"/>
                <w:sz w:val="24"/>
                <w:szCs w:val="24"/>
                <w:lang w:val="en-US" w:eastAsia="ru-RU"/>
              </w:rPr>
              <w:lastRenderedPageBreak/>
              <w:t>    c) programele anuale  (trimestriale) de elaborare a proiectelor de acte normative, cu indicarea proiectelor de decizii care urmează a fi supuse consultării publice;</w:t>
            </w:r>
            <w:r w:rsidRPr="005B6D8C">
              <w:rPr>
                <w:rFonts w:ascii="Times New Roman" w:eastAsia="Times New Roman" w:hAnsi="Times New Roman" w:cs="Times New Roman"/>
                <w:color w:val="000000"/>
                <w:sz w:val="24"/>
                <w:szCs w:val="24"/>
                <w:lang w:val="en-US" w:eastAsia="ru-RU"/>
              </w:rPr>
              <w:br/>
              <w:t>    d) anunţurile privind iniţierea elaborării deciziei;</w:t>
            </w:r>
            <w:r w:rsidRPr="005B6D8C">
              <w:rPr>
                <w:rFonts w:ascii="Times New Roman" w:eastAsia="Times New Roman" w:hAnsi="Times New Roman" w:cs="Times New Roman"/>
                <w:color w:val="000000"/>
                <w:sz w:val="24"/>
                <w:szCs w:val="24"/>
                <w:lang w:val="en-US" w:eastAsia="ru-RU"/>
              </w:rPr>
              <w:br/>
              <w:t>    d</w:t>
            </w:r>
            <w:r w:rsidRPr="005B6D8C">
              <w:rPr>
                <w:rFonts w:ascii="Times New Roman" w:eastAsia="Times New Roman" w:hAnsi="Times New Roman" w:cs="Times New Roman"/>
                <w:color w:val="000000"/>
                <w:sz w:val="24"/>
                <w:szCs w:val="24"/>
                <w:vertAlign w:val="superscript"/>
                <w:lang w:val="en-US" w:eastAsia="ru-RU"/>
              </w:rPr>
              <w:t>1</w:t>
            </w:r>
            <w:r w:rsidRPr="005B6D8C">
              <w:rPr>
                <w:rFonts w:ascii="Times New Roman" w:eastAsia="Times New Roman" w:hAnsi="Times New Roman" w:cs="Times New Roman"/>
                <w:color w:val="000000"/>
                <w:sz w:val="24"/>
                <w:szCs w:val="24"/>
                <w:lang w:val="en-US" w:eastAsia="ru-RU"/>
              </w:rPr>
              <w:t>) anunţurile privind retragerea unui proiect din procesul de elaborare;</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[Pct.17 lit.d</w:t>
            </w:r>
            <w:r w:rsidRPr="005B6D8C">
              <w:rPr>
                <w:rFonts w:ascii="Times New Roman" w:eastAsia="Times New Roman" w:hAnsi="Times New Roman" w:cs="Times New Roman"/>
                <w:i/>
                <w:iCs/>
                <w:color w:val="0000FF"/>
                <w:sz w:val="24"/>
                <w:szCs w:val="24"/>
                <w:vertAlign w:val="superscript"/>
                <w:lang w:val="en-US" w:eastAsia="ru-RU"/>
              </w:rPr>
              <w:t>1</w:t>
            </w:r>
            <w:r w:rsidRPr="005B6D8C">
              <w:rPr>
                <w:rFonts w:ascii="Times New Roman" w:eastAsia="Times New Roman" w:hAnsi="Times New Roman" w:cs="Times New Roman"/>
                <w:i/>
                <w:iCs/>
                <w:color w:val="0000FF"/>
                <w:sz w:val="24"/>
                <w:szCs w:val="24"/>
                <w:lang w:val="en-US" w:eastAsia="ru-RU"/>
              </w:rPr>
              <w:t>) introdusă prin HG829 din 20.11.15, MO317-323/27.11.15 art.931]</w:t>
            </w:r>
            <w:r w:rsidRPr="005B6D8C">
              <w:rPr>
                <w:rFonts w:ascii="Times New Roman" w:eastAsia="Times New Roman" w:hAnsi="Times New Roman" w:cs="Times New Roman"/>
                <w:color w:val="000000"/>
                <w:sz w:val="24"/>
                <w:szCs w:val="24"/>
                <w:lang w:val="en-US" w:eastAsia="ru-RU"/>
              </w:rPr>
              <w:br/>
              <w:t>    e) anunţurile privind organizarea consultării publice;</w:t>
            </w:r>
            <w:r w:rsidRPr="005B6D8C">
              <w:rPr>
                <w:rFonts w:ascii="Times New Roman" w:eastAsia="Times New Roman" w:hAnsi="Times New Roman" w:cs="Times New Roman"/>
                <w:color w:val="000000"/>
                <w:sz w:val="24"/>
                <w:szCs w:val="24"/>
                <w:lang w:val="en-US" w:eastAsia="ru-RU"/>
              </w:rPr>
              <w:br/>
              <w:t>    f) proiectele de decizii şi materialele aferente acestora, precum şi deciziile adoptate;</w:t>
            </w:r>
            <w:r w:rsidRPr="005B6D8C">
              <w:rPr>
                <w:rFonts w:ascii="Times New Roman" w:eastAsia="Times New Roman" w:hAnsi="Times New Roman" w:cs="Times New Roman"/>
                <w:color w:val="000000"/>
                <w:sz w:val="24"/>
                <w:szCs w:val="24"/>
                <w:lang w:val="en-US" w:eastAsia="ru-RU"/>
              </w:rPr>
              <w:br/>
              <w:t>    g) rezultatele consultării publice (procese-verbale ale întrunirilor publice consultative, sinteza recomandărilor);</w:t>
            </w:r>
            <w:r w:rsidRPr="005B6D8C">
              <w:rPr>
                <w:rFonts w:ascii="Times New Roman" w:eastAsia="Times New Roman" w:hAnsi="Times New Roman" w:cs="Times New Roman"/>
                <w:color w:val="000000"/>
                <w:sz w:val="24"/>
                <w:szCs w:val="24"/>
                <w:lang w:val="en-US" w:eastAsia="ru-RU"/>
              </w:rPr>
              <w:br/>
              <w:t>    h) raportul anual al autorităţii publice privind transparenţa procesului decizional;</w:t>
            </w:r>
            <w:r w:rsidRPr="005B6D8C">
              <w:rPr>
                <w:rFonts w:ascii="Times New Roman" w:eastAsia="Times New Roman" w:hAnsi="Times New Roman" w:cs="Times New Roman"/>
                <w:color w:val="000000"/>
                <w:sz w:val="24"/>
                <w:szCs w:val="24"/>
                <w:lang w:val="en-US" w:eastAsia="ru-RU"/>
              </w:rPr>
              <w:br/>
              <w:t>    i) alte informaţii. </w:t>
            </w:r>
            <w:proofErr w:type="gramEnd"/>
            <w:r w:rsidRPr="005B6D8C">
              <w:rPr>
                <w:rFonts w:ascii="Times New Roman" w:eastAsia="Times New Roman" w:hAnsi="Times New Roman" w:cs="Times New Roman"/>
                <w:color w:val="000000"/>
                <w:sz w:val="24"/>
                <w:szCs w:val="24"/>
                <w:lang w:val="en-US" w:eastAsia="ru-RU"/>
              </w:rPr>
              <w:br/>
              <w:t xml:space="preserve">    18. Autorităţile publice sînt obligate să facă publice, conform pct.15 alin. </w:t>
            </w:r>
            <w:proofErr w:type="gramStart"/>
            <w:r w:rsidRPr="005B6D8C">
              <w:rPr>
                <w:rFonts w:ascii="Times New Roman" w:eastAsia="Times New Roman" w:hAnsi="Times New Roman" w:cs="Times New Roman"/>
                <w:color w:val="000000"/>
                <w:sz w:val="24"/>
                <w:szCs w:val="24"/>
                <w:lang w:val="en-US" w:eastAsia="ru-RU"/>
              </w:rPr>
              <w:t>unu</w:t>
            </w:r>
            <w:proofErr w:type="gramEnd"/>
            <w:r w:rsidRPr="005B6D8C">
              <w:rPr>
                <w:rFonts w:ascii="Times New Roman" w:eastAsia="Times New Roman" w:hAnsi="Times New Roman" w:cs="Times New Roman"/>
                <w:color w:val="000000"/>
                <w:sz w:val="24"/>
                <w:szCs w:val="24"/>
                <w:lang w:val="en-US" w:eastAsia="ru-RU"/>
              </w:rPr>
              <w:t xml:space="preserve"> din prezentul Regulament, programele (planurile) anuale de activitate, programele anuale  (trimestriale) de elaborare a proiectelor de acte normative, elaborate conform Legii nr. 317-XV din 18 iulie 2003 privind actele normative ale Guvernului şi ale altor autorităţi ale administraţiei publice centrale şi locale, cu indicarea proiectelor de decizii care urmează a fi supuse consultării publice.</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b/>
                <w:bCs/>
                <w:color w:val="000000"/>
                <w:sz w:val="24"/>
                <w:szCs w:val="24"/>
                <w:lang w:val="en-US" w:eastAsia="ru-RU"/>
              </w:rPr>
              <w:t>III</w:t>
            </w:r>
            <w:r w:rsidRPr="005B6D8C">
              <w:rPr>
                <w:rFonts w:ascii="Times New Roman" w:eastAsia="Times New Roman" w:hAnsi="Times New Roman" w:cs="Times New Roman"/>
                <w:b/>
                <w:bCs/>
                <w:color w:val="000000"/>
                <w:sz w:val="24"/>
                <w:szCs w:val="24"/>
                <w:vertAlign w:val="superscript"/>
                <w:lang w:val="en-US" w:eastAsia="ru-RU"/>
              </w:rPr>
              <w:t>1</w:t>
            </w:r>
            <w:r w:rsidRPr="005B6D8C">
              <w:rPr>
                <w:rFonts w:ascii="Times New Roman" w:eastAsia="Times New Roman" w:hAnsi="Times New Roman" w:cs="Times New Roman"/>
                <w:b/>
                <w:bCs/>
                <w:color w:val="000000"/>
                <w:sz w:val="24"/>
                <w:szCs w:val="24"/>
                <w:lang w:val="en-US" w:eastAsia="ru-RU"/>
              </w:rPr>
              <w:t>. ETAPELE ASIGURĂRII TRANSPARENȚEI</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i/>
                <w:iCs/>
                <w:color w:val="0000FF"/>
                <w:sz w:val="24"/>
                <w:szCs w:val="24"/>
                <w:lang w:val="en-US" w:eastAsia="ru-RU"/>
              </w:rPr>
              <w:t>    [Titlul modificat prin HG829 din 20.11.15, MO317-323/27.11.15 art.931]</w:t>
            </w:r>
            <w:r w:rsidRPr="005B6D8C">
              <w:rPr>
                <w:rFonts w:ascii="Times New Roman" w:eastAsia="Times New Roman" w:hAnsi="Times New Roman" w:cs="Times New Roman"/>
                <w:i/>
                <w:iCs/>
                <w:color w:val="0000FF"/>
                <w:sz w:val="24"/>
                <w:szCs w:val="24"/>
                <w:lang w:val="en-US" w:eastAsia="ru-RU"/>
              </w:rPr>
              <w:br/>
              <w:t>    [Subcapitolul 2 titlul exclus prin HG829 din 20.11.15, MO317-323/27.11.15 art.931]</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i/>
                <w:iCs/>
                <w:color w:val="0000FF"/>
                <w:sz w:val="24"/>
                <w:szCs w:val="24"/>
                <w:lang w:val="en-US" w:eastAsia="ru-RU"/>
              </w:rPr>
              <w:t>    </w:t>
            </w:r>
            <w:r w:rsidRPr="005B6D8C">
              <w:rPr>
                <w:rFonts w:ascii="Times New Roman" w:eastAsia="Times New Roman" w:hAnsi="Times New Roman" w:cs="Times New Roman"/>
                <w:color w:val="000000"/>
                <w:sz w:val="24"/>
                <w:szCs w:val="24"/>
                <w:lang w:val="en-US" w:eastAsia="ru-RU"/>
              </w:rPr>
              <w:t>18</w:t>
            </w:r>
            <w:r w:rsidRPr="005B6D8C">
              <w:rPr>
                <w:rFonts w:ascii="Times New Roman" w:eastAsia="Times New Roman" w:hAnsi="Times New Roman" w:cs="Times New Roman"/>
                <w:color w:val="000000"/>
                <w:sz w:val="24"/>
                <w:szCs w:val="24"/>
                <w:vertAlign w:val="superscript"/>
                <w:lang w:val="en-US" w:eastAsia="ru-RU"/>
              </w:rPr>
              <w:t>1</w:t>
            </w:r>
            <w:r w:rsidRPr="005B6D8C">
              <w:rPr>
                <w:rFonts w:ascii="Times New Roman" w:eastAsia="Times New Roman" w:hAnsi="Times New Roman" w:cs="Times New Roman"/>
                <w:color w:val="000000"/>
                <w:sz w:val="24"/>
                <w:szCs w:val="24"/>
                <w:lang w:val="en-US" w:eastAsia="ru-RU"/>
              </w:rPr>
              <w:t xml:space="preserve">. După iniţierea procesului de elaborare a deciziei, autoritatea publică redactează și face public anunțul referitor la inițierea elaborării deciziei, în condiţiile Legii nr.239-XVI din 13 noiembrie 2008 privind transparenţa în procesul decizional şi conform pct. </w:t>
            </w:r>
            <w:proofErr w:type="gramStart"/>
            <w:r w:rsidRPr="005B6D8C">
              <w:rPr>
                <w:rFonts w:ascii="Times New Roman" w:eastAsia="Times New Roman" w:hAnsi="Times New Roman" w:cs="Times New Roman"/>
                <w:color w:val="000000"/>
                <w:sz w:val="24"/>
                <w:szCs w:val="24"/>
                <w:lang w:val="en-US" w:eastAsia="ru-RU"/>
              </w:rPr>
              <w:t>15 din</w:t>
            </w:r>
            <w:proofErr w:type="gramEnd"/>
            <w:r w:rsidRPr="005B6D8C">
              <w:rPr>
                <w:rFonts w:ascii="Times New Roman" w:eastAsia="Times New Roman" w:hAnsi="Times New Roman" w:cs="Times New Roman"/>
                <w:color w:val="000000"/>
                <w:sz w:val="24"/>
                <w:szCs w:val="24"/>
                <w:lang w:val="en-US" w:eastAsia="ru-RU"/>
              </w:rPr>
              <w:t xml:space="preserve"> prezentul Regulament.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w:t>
            </w:r>
            <w:r w:rsidRPr="005B6D8C">
              <w:rPr>
                <w:rFonts w:ascii="Times New Roman" w:eastAsia="Times New Roman" w:hAnsi="Times New Roman" w:cs="Times New Roman"/>
                <w:i/>
                <w:iCs/>
                <w:color w:val="0000FF"/>
                <w:sz w:val="24"/>
                <w:szCs w:val="24"/>
                <w:lang w:val="en-US" w:eastAsia="ru-RU"/>
              </w:rPr>
              <w:t>[Pct.18</w:t>
            </w:r>
            <w:r w:rsidRPr="005B6D8C">
              <w:rPr>
                <w:rFonts w:ascii="Times New Roman" w:eastAsia="Times New Roman" w:hAnsi="Times New Roman" w:cs="Times New Roman"/>
                <w:i/>
                <w:iCs/>
                <w:color w:val="0000FF"/>
                <w:sz w:val="24"/>
                <w:szCs w:val="24"/>
                <w:vertAlign w:val="superscript"/>
                <w:lang w:val="en-US" w:eastAsia="ru-RU"/>
              </w:rPr>
              <w:t>1</w:t>
            </w:r>
            <w:r w:rsidRPr="005B6D8C">
              <w:rPr>
                <w:rFonts w:ascii="Times New Roman" w:eastAsia="Times New Roman" w:hAnsi="Times New Roman" w:cs="Times New Roman"/>
                <w:i/>
                <w:iCs/>
                <w:color w:val="0000FF"/>
                <w:sz w:val="24"/>
                <w:szCs w:val="24"/>
                <w:lang w:val="en-US" w:eastAsia="ru-RU"/>
              </w:rPr>
              <w:t> introdus prin HG829 din 20.11.15, MO317-323/27.11.15 art.931]</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18</w:t>
            </w:r>
            <w:r w:rsidRPr="005B6D8C">
              <w:rPr>
                <w:rFonts w:ascii="Times New Roman" w:eastAsia="Times New Roman" w:hAnsi="Times New Roman" w:cs="Times New Roman"/>
                <w:color w:val="000000"/>
                <w:sz w:val="24"/>
                <w:szCs w:val="24"/>
                <w:vertAlign w:val="superscript"/>
                <w:lang w:val="en-US" w:eastAsia="ru-RU"/>
              </w:rPr>
              <w:t>2</w:t>
            </w:r>
            <w:r w:rsidRPr="005B6D8C">
              <w:rPr>
                <w:rFonts w:ascii="Times New Roman" w:eastAsia="Times New Roman" w:hAnsi="Times New Roman" w:cs="Times New Roman"/>
                <w:color w:val="000000"/>
                <w:sz w:val="24"/>
                <w:szCs w:val="24"/>
                <w:lang w:val="en-US" w:eastAsia="ru-RU"/>
              </w:rPr>
              <w:t xml:space="preserve">. Autoritatea publică asigură accesul la proiectele de decizii şi la materialele aferente prin publicarea lor obligatorie pe pagina web oficială a autorităţii publice, prin asigurarea accesului la sediul autorităţii, prin expediere prin poştă sau prin alte mijloace disponibile, la solicitarea persoanei interesate. Proiectul de decizie şi materialele aferente se plasează pe pagina web oficială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autorităţii publice responsabile cel puţin pentru perioada recepţionării şi examinării recomandărilor.</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i/>
                <w:iCs/>
                <w:color w:val="0000FF"/>
                <w:sz w:val="24"/>
                <w:szCs w:val="24"/>
                <w:lang w:val="en-US" w:eastAsia="ru-RU"/>
              </w:rPr>
              <w:t>    [Pct.18</w:t>
            </w:r>
            <w:r w:rsidRPr="005B6D8C">
              <w:rPr>
                <w:rFonts w:ascii="Times New Roman" w:eastAsia="Times New Roman" w:hAnsi="Times New Roman" w:cs="Times New Roman"/>
                <w:i/>
                <w:iCs/>
                <w:color w:val="0000FF"/>
                <w:sz w:val="24"/>
                <w:szCs w:val="24"/>
                <w:vertAlign w:val="superscript"/>
                <w:lang w:val="en-US" w:eastAsia="ru-RU"/>
              </w:rPr>
              <w:t>2</w:t>
            </w:r>
            <w:r w:rsidRPr="005B6D8C">
              <w:rPr>
                <w:rFonts w:ascii="Times New Roman" w:eastAsia="Times New Roman" w:hAnsi="Times New Roman" w:cs="Times New Roman"/>
                <w:i/>
                <w:iCs/>
                <w:color w:val="0000FF"/>
                <w:sz w:val="24"/>
                <w:szCs w:val="24"/>
                <w:lang w:val="en-US" w:eastAsia="ru-RU"/>
              </w:rPr>
              <w:t> introdus prin HG829 din 20.11.15, MO317-323/27.11.15 art.931]</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xml:space="preserve">    </w:t>
            </w:r>
            <w:proofErr w:type="gramStart"/>
            <w:r w:rsidRPr="005B6D8C">
              <w:rPr>
                <w:rFonts w:ascii="Times New Roman" w:eastAsia="Times New Roman" w:hAnsi="Times New Roman" w:cs="Times New Roman"/>
                <w:color w:val="000000"/>
                <w:sz w:val="24"/>
                <w:szCs w:val="24"/>
                <w:lang w:val="en-US" w:eastAsia="ru-RU"/>
              </w:rPr>
              <w:t>19. Informaţia despre organizarea consultărilor publice pe marginea unui proiect de decizie este redactată în forma unui anunţ, conform anexei la prezentul Regulament, care include obligatoriu: </w:t>
            </w:r>
            <w:r w:rsidRPr="005B6D8C">
              <w:rPr>
                <w:rFonts w:ascii="Times New Roman" w:eastAsia="Times New Roman" w:hAnsi="Times New Roman" w:cs="Times New Roman"/>
                <w:color w:val="000000"/>
                <w:sz w:val="24"/>
                <w:szCs w:val="24"/>
                <w:lang w:val="en-US" w:eastAsia="ru-RU"/>
              </w:rPr>
              <w:br/>
              <w:t>argumentarea necesităţii de a adopta decizia;</w:t>
            </w:r>
            <w:r w:rsidRPr="005B6D8C">
              <w:rPr>
                <w:rFonts w:ascii="Times New Roman" w:eastAsia="Times New Roman" w:hAnsi="Times New Roman" w:cs="Times New Roman"/>
                <w:color w:val="000000"/>
                <w:sz w:val="24"/>
                <w:szCs w:val="24"/>
                <w:lang w:val="en-US" w:eastAsia="ru-RU"/>
              </w:rPr>
              <w:br/>
              <w:t>    data plasării anunţului;</w:t>
            </w:r>
            <w:r w:rsidRPr="005B6D8C">
              <w:rPr>
                <w:rFonts w:ascii="Times New Roman" w:eastAsia="Times New Roman" w:hAnsi="Times New Roman" w:cs="Times New Roman"/>
                <w:color w:val="000000"/>
                <w:sz w:val="24"/>
                <w:szCs w:val="24"/>
                <w:lang w:val="en-US" w:eastAsia="ru-RU"/>
              </w:rPr>
              <w:br/>
              <w:t>    termenul-limită de prezentare a recomandărilor;</w:t>
            </w:r>
            <w:r w:rsidRPr="005B6D8C">
              <w:rPr>
                <w:rFonts w:ascii="Times New Roman" w:eastAsia="Times New Roman" w:hAnsi="Times New Roman" w:cs="Times New Roman"/>
                <w:color w:val="000000"/>
                <w:sz w:val="24"/>
                <w:szCs w:val="24"/>
                <w:lang w:val="en-US" w:eastAsia="ru-RU"/>
              </w:rPr>
              <w:br/>
              <w:t>    modalitatea în care părţile interesate pot avea acces la proiectul de decizie;</w:t>
            </w:r>
            <w:r w:rsidRPr="005B6D8C">
              <w:rPr>
                <w:rFonts w:ascii="Times New Roman" w:eastAsia="Times New Roman" w:hAnsi="Times New Roman" w:cs="Times New Roman"/>
                <w:color w:val="000000"/>
                <w:sz w:val="24"/>
                <w:szCs w:val="24"/>
                <w:lang w:val="en-US" w:eastAsia="ru-RU"/>
              </w:rPr>
              <w:br/>
              <w:t>    modalitatea consultărilor publice;</w:t>
            </w:r>
            <w:r w:rsidRPr="005B6D8C">
              <w:rPr>
                <w:rFonts w:ascii="Times New Roman" w:eastAsia="Times New Roman" w:hAnsi="Times New Roman" w:cs="Times New Roman"/>
                <w:color w:val="000000"/>
                <w:sz w:val="24"/>
                <w:szCs w:val="24"/>
                <w:lang w:val="en-US" w:eastAsia="ru-RU"/>
              </w:rPr>
              <w:br/>
              <w:t>    modalitatea în care părţile interesate pot prezenta sau expedia recomandări;</w:t>
            </w:r>
            <w:r w:rsidRPr="005B6D8C">
              <w:rPr>
                <w:rFonts w:ascii="Times New Roman" w:eastAsia="Times New Roman" w:hAnsi="Times New Roman" w:cs="Times New Roman"/>
                <w:color w:val="000000"/>
                <w:sz w:val="24"/>
                <w:szCs w:val="24"/>
                <w:lang w:val="en-US" w:eastAsia="ru-RU"/>
              </w:rPr>
              <w:br/>
              <w:t>    numele şi informaţia de contact (numărul de telefon, adresa poştei electronice, adresa poştală) ale persoanelor responsabile de recepţionarea şi examinarea recomandărilor referitoare la proiectul de decizie supus consultării. </w:t>
            </w:r>
            <w:proofErr w:type="gramEnd"/>
            <w:r w:rsidRPr="005B6D8C">
              <w:rPr>
                <w:rFonts w:ascii="Times New Roman" w:eastAsia="Times New Roman" w:hAnsi="Times New Roman" w:cs="Times New Roman"/>
                <w:color w:val="000000"/>
                <w:sz w:val="24"/>
                <w:szCs w:val="24"/>
                <w:lang w:val="en-US" w:eastAsia="ru-RU"/>
              </w:rPr>
              <w:br/>
              <w:t>    Anunţul este însoţit de proiectul deciziei şi materialele aferente acestuia (note informative şi, după caz, studii analitice, tabele de concordanţă cu legislația comunitară, alte materiale care au stat la baza elaborării proiectului de decizie etc.). </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[Pct.19 modificat prin HG829 din 20.11.15, MO317-323/27.11.15 art.931]</w:t>
            </w:r>
            <w:r w:rsidRPr="005B6D8C">
              <w:rPr>
                <w:rFonts w:ascii="Times New Roman" w:eastAsia="Times New Roman" w:hAnsi="Times New Roman" w:cs="Times New Roman"/>
                <w:color w:val="000000"/>
                <w:sz w:val="24"/>
                <w:szCs w:val="24"/>
                <w:lang w:val="en-US" w:eastAsia="ru-RU"/>
              </w:rPr>
              <w:br/>
              <w:t xml:space="preserve">    20. Anunţul de organizare a consultării publice este făcut public cu cel puţin 15 zile lucrătoare înainte de iniţierea procedurii de întocmire a variantei finale a proiectului </w:t>
            </w:r>
            <w:r w:rsidRPr="005B6D8C">
              <w:rPr>
                <w:rFonts w:ascii="Times New Roman" w:eastAsia="Times New Roman" w:hAnsi="Times New Roman" w:cs="Times New Roman"/>
                <w:color w:val="000000"/>
                <w:sz w:val="24"/>
                <w:szCs w:val="24"/>
                <w:lang w:val="en-US" w:eastAsia="ru-RU"/>
              </w:rPr>
              <w:lastRenderedPageBreak/>
              <w:t>deciziei. Anunţul se face public prin informarea generală a publicului larg şi informarea direcţionată a părţilor interesate, conform pct.15 din prezentul Regulament. </w:t>
            </w:r>
            <w:r w:rsidRPr="005B6D8C">
              <w:rPr>
                <w:rFonts w:ascii="Times New Roman" w:eastAsia="Times New Roman" w:hAnsi="Times New Roman" w:cs="Times New Roman"/>
                <w:color w:val="000000"/>
                <w:sz w:val="24"/>
                <w:szCs w:val="24"/>
                <w:lang w:val="en-US" w:eastAsia="ru-RU"/>
              </w:rPr>
              <w:br/>
              <w:t>    20</w:t>
            </w:r>
            <w:r w:rsidRPr="005B6D8C">
              <w:rPr>
                <w:rFonts w:ascii="Times New Roman" w:eastAsia="Times New Roman" w:hAnsi="Times New Roman" w:cs="Times New Roman"/>
                <w:color w:val="000000"/>
                <w:sz w:val="24"/>
                <w:szCs w:val="24"/>
                <w:vertAlign w:val="superscript"/>
                <w:lang w:val="en-US" w:eastAsia="ru-RU"/>
              </w:rPr>
              <w:t>1</w:t>
            </w:r>
            <w:r w:rsidRPr="005B6D8C">
              <w:rPr>
                <w:rFonts w:ascii="Times New Roman" w:eastAsia="Times New Roman" w:hAnsi="Times New Roman" w:cs="Times New Roman"/>
                <w:color w:val="000000"/>
                <w:sz w:val="24"/>
                <w:szCs w:val="24"/>
                <w:lang w:val="en-US" w:eastAsia="ru-RU"/>
              </w:rPr>
              <w:t xml:space="preserve">. Anunţul despre organizarea consultărilor publice poate fi retras de pe pagina web oficială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autorităţii publice doar după finalizarea procedurilor de consultare.</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i/>
                <w:iCs/>
                <w:color w:val="0000FF"/>
                <w:sz w:val="24"/>
                <w:szCs w:val="24"/>
                <w:lang w:val="en-US" w:eastAsia="ru-RU"/>
              </w:rPr>
              <w:t>    [Pct.20</w:t>
            </w:r>
            <w:r w:rsidRPr="005B6D8C">
              <w:rPr>
                <w:rFonts w:ascii="Times New Roman" w:eastAsia="Times New Roman" w:hAnsi="Times New Roman" w:cs="Times New Roman"/>
                <w:i/>
                <w:iCs/>
                <w:color w:val="0000FF"/>
                <w:sz w:val="24"/>
                <w:szCs w:val="24"/>
                <w:vertAlign w:val="superscript"/>
                <w:lang w:val="en-US" w:eastAsia="ru-RU"/>
              </w:rPr>
              <w:t>1</w:t>
            </w:r>
            <w:r w:rsidRPr="005B6D8C">
              <w:rPr>
                <w:rFonts w:ascii="Times New Roman" w:eastAsia="Times New Roman" w:hAnsi="Times New Roman" w:cs="Times New Roman"/>
                <w:i/>
                <w:iCs/>
                <w:color w:val="0000FF"/>
                <w:sz w:val="24"/>
                <w:szCs w:val="24"/>
                <w:lang w:val="en-US" w:eastAsia="ru-RU"/>
              </w:rPr>
              <w:t> introdus prin HG829 din 20.11.15, MO317-323/27.11.15 art.931]</w:t>
            </w:r>
            <w:r w:rsidRPr="005B6D8C">
              <w:rPr>
                <w:rFonts w:ascii="Times New Roman" w:eastAsia="Times New Roman" w:hAnsi="Times New Roman" w:cs="Times New Roman"/>
                <w:color w:val="000000"/>
                <w:sz w:val="24"/>
                <w:szCs w:val="24"/>
                <w:lang w:val="en-US" w:eastAsia="ru-RU"/>
              </w:rPr>
              <w:br/>
              <w:t>    21. Argumentarea necesităţii elaborării şi aprobării proiectului de decizie este formulată într-un limbaj concis, explicit şi accesibil publicului larg, cu explicarea termenilor de specialitate. Argumentarea se referă la scopul urmărit de proiectul deciziei, impactul acestuia, compatibilitatea proiectului cu legislaţia în vigoare, prevederile corespondente ale legislaţiei comunitare şi cu tratatele internaţionale la care Republica Moldova este parte, alte detalii relevante. </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00"/>
                <w:sz w:val="24"/>
                <w:szCs w:val="24"/>
                <w:lang w:val="en-US" w:eastAsia="ru-RU"/>
              </w:rPr>
              <w:t> </w:t>
            </w:r>
            <w:r w:rsidRPr="005B6D8C">
              <w:rPr>
                <w:rFonts w:ascii="Times New Roman" w:eastAsia="Times New Roman" w:hAnsi="Times New Roman" w:cs="Times New Roman"/>
                <w:i/>
                <w:iCs/>
                <w:color w:val="FF0000"/>
                <w:sz w:val="24"/>
                <w:szCs w:val="24"/>
                <w:lang w:val="en-US" w:eastAsia="ru-RU"/>
              </w:rPr>
              <w:t>[Pct.22 abrogat prin HG829 din 20.11.15, MO317-323/27.11.15 art.931]</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i/>
                <w:iCs/>
                <w:color w:val="0000FF"/>
                <w:sz w:val="24"/>
                <w:szCs w:val="24"/>
                <w:lang w:val="en-US" w:eastAsia="ru-RU"/>
              </w:rPr>
              <w:t>    [Subcapitolul 3 titlul exclus prin HG829 din 20.11.15, MO317-323/27.11.15 art.931]</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xml:space="preserve">    23. Rezultatele consultării (procese-verbale, sinteza recomandărilor), după aprobarea acestora de către conducerea autorităţii publice, sînt făcute publice prin informarea generală, conform Legii nr.982-XIV din 11 mai 2000 privind accesul la informaţie, precum şi pct.15 alin. </w:t>
            </w:r>
            <w:proofErr w:type="gramStart"/>
            <w:r w:rsidRPr="005B6D8C">
              <w:rPr>
                <w:rFonts w:ascii="Times New Roman" w:eastAsia="Times New Roman" w:hAnsi="Times New Roman" w:cs="Times New Roman"/>
                <w:color w:val="000000"/>
                <w:sz w:val="24"/>
                <w:szCs w:val="24"/>
                <w:lang w:val="en-US" w:eastAsia="ru-RU"/>
              </w:rPr>
              <w:t>unu</w:t>
            </w:r>
            <w:proofErr w:type="gramEnd"/>
            <w:r w:rsidRPr="005B6D8C">
              <w:rPr>
                <w:rFonts w:ascii="Times New Roman" w:eastAsia="Times New Roman" w:hAnsi="Times New Roman" w:cs="Times New Roman"/>
                <w:color w:val="000000"/>
                <w:sz w:val="24"/>
                <w:szCs w:val="24"/>
                <w:lang w:val="en-US" w:eastAsia="ru-RU"/>
              </w:rPr>
              <w:t xml:space="preserve"> din prezentul Regulament, pînă la adoptarea deciziei respective. </w:t>
            </w:r>
            <w:r w:rsidRPr="005B6D8C">
              <w:rPr>
                <w:rFonts w:ascii="Times New Roman" w:eastAsia="Times New Roman" w:hAnsi="Times New Roman" w:cs="Times New Roman"/>
                <w:color w:val="000000"/>
                <w:sz w:val="24"/>
                <w:szCs w:val="24"/>
                <w:lang w:val="en-US" w:eastAsia="ru-RU"/>
              </w:rPr>
              <w:br/>
              <w:t xml:space="preserve">    24. Deciziile adoptate ale autorităţilor publice, supuse consultării publice, sînt făcute publice, conform Legii nr.982-XIV din 11 mai 2000 privind accesul la informaţie şi pct.15 alin. </w:t>
            </w:r>
            <w:proofErr w:type="gramStart"/>
            <w:r w:rsidRPr="005B6D8C">
              <w:rPr>
                <w:rFonts w:ascii="Times New Roman" w:eastAsia="Times New Roman" w:hAnsi="Times New Roman" w:cs="Times New Roman"/>
                <w:color w:val="000000"/>
                <w:sz w:val="24"/>
                <w:szCs w:val="24"/>
                <w:lang w:val="en-US" w:eastAsia="ru-RU"/>
              </w:rPr>
              <w:t>unu</w:t>
            </w:r>
            <w:proofErr w:type="gramEnd"/>
            <w:r w:rsidRPr="005B6D8C">
              <w:rPr>
                <w:rFonts w:ascii="Times New Roman" w:eastAsia="Times New Roman" w:hAnsi="Times New Roman" w:cs="Times New Roman"/>
                <w:color w:val="000000"/>
                <w:sz w:val="24"/>
                <w:szCs w:val="24"/>
                <w:lang w:val="en-US" w:eastAsia="ru-RU"/>
              </w:rPr>
              <w:t xml:space="preserve"> din prezentul Regulament.</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b/>
                <w:bCs/>
                <w:color w:val="000000"/>
                <w:sz w:val="24"/>
                <w:szCs w:val="24"/>
                <w:lang w:val="en-US" w:eastAsia="ru-RU"/>
              </w:rPr>
              <w:t>IV. PROCEDURI DE ORGANIZARE A </w:t>
            </w:r>
            <w:r w:rsidRPr="005B6D8C">
              <w:rPr>
                <w:rFonts w:ascii="Times New Roman" w:eastAsia="Times New Roman" w:hAnsi="Times New Roman" w:cs="Times New Roman"/>
                <w:b/>
                <w:bCs/>
                <w:color w:val="000000"/>
                <w:sz w:val="24"/>
                <w:szCs w:val="24"/>
                <w:lang w:val="en-US" w:eastAsia="ru-RU"/>
              </w:rPr>
              <w:br/>
              <w:t>CONSULTĂRILOR PUBLICE</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i/>
                <w:iCs/>
                <w:color w:val="000000"/>
                <w:sz w:val="24"/>
                <w:szCs w:val="24"/>
                <w:lang w:val="en-US" w:eastAsia="ru-RU"/>
              </w:rPr>
              <w:t>1. Principii generale de consultare publică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25. Autorităţile publice iniţiază proceduri de consultare publică în scopul informării şi recepţionării recomandărilor părţilor interesate. </w:t>
            </w:r>
            <w:r w:rsidRPr="005B6D8C">
              <w:rPr>
                <w:rFonts w:ascii="Times New Roman" w:eastAsia="Times New Roman" w:hAnsi="Times New Roman" w:cs="Times New Roman"/>
                <w:color w:val="000000"/>
                <w:sz w:val="24"/>
                <w:szCs w:val="24"/>
                <w:lang w:val="en-US" w:eastAsia="ru-RU"/>
              </w:rPr>
              <w:br/>
              <w:t xml:space="preserve">    26. Consultarea publică în procesul decizional se desfăşoară la etapa de iniţiere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elaborării proiectului de decizie şi după întocmirea textului iniţial al proiectului de decizie.</w:t>
            </w:r>
            <w:r w:rsidRPr="005B6D8C">
              <w:rPr>
                <w:rFonts w:ascii="Times New Roman" w:eastAsia="Times New Roman" w:hAnsi="Times New Roman" w:cs="Times New Roman"/>
                <w:color w:val="000000"/>
                <w:sz w:val="24"/>
                <w:szCs w:val="24"/>
                <w:lang w:val="en-US" w:eastAsia="ru-RU"/>
              </w:rPr>
              <w:br/>
              <w:t>    Consultarea publică la etapa de iniţiere a proiectului de decizie se desfăşoară obligatoriu în cazul deciziilor supuse analizei ex-ante. </w:t>
            </w:r>
            <w:r w:rsidRPr="005B6D8C">
              <w:rPr>
                <w:rFonts w:ascii="Times New Roman" w:eastAsia="Times New Roman" w:hAnsi="Times New Roman" w:cs="Times New Roman"/>
                <w:color w:val="000000"/>
                <w:sz w:val="24"/>
                <w:szCs w:val="24"/>
                <w:lang w:val="en-US" w:eastAsia="ru-RU"/>
              </w:rPr>
              <w:br/>
              <w:t>    Consultarea după întocmirea textului iniţial al proiectului de decizie se desfăşoară după fundamentarea acestuia şi aprobarea proiectului respectiv pentru consultare publică de către conducătorul autorităţii publice. </w:t>
            </w:r>
            <w:r w:rsidRPr="005B6D8C">
              <w:rPr>
                <w:rFonts w:ascii="Times New Roman" w:eastAsia="Times New Roman" w:hAnsi="Times New Roman" w:cs="Times New Roman"/>
                <w:color w:val="000000"/>
                <w:sz w:val="24"/>
                <w:szCs w:val="24"/>
                <w:lang w:val="en-US" w:eastAsia="ru-RU"/>
              </w:rPr>
              <w:br/>
              <w:t>    27. Necesitatea desfăşurării procesului de consultare publică se ia în considerare la planificarea termenelor de elaborare a proiectului de decizie şi se rezervă timp suficient pentru consultarea proiectului respectiv. </w:t>
            </w:r>
            <w:r w:rsidRPr="005B6D8C">
              <w:rPr>
                <w:rFonts w:ascii="Times New Roman" w:eastAsia="Times New Roman" w:hAnsi="Times New Roman" w:cs="Times New Roman"/>
                <w:color w:val="000000"/>
                <w:sz w:val="24"/>
                <w:szCs w:val="24"/>
                <w:lang w:val="en-US" w:eastAsia="ru-RU"/>
              </w:rPr>
              <w:br/>
              <w:t xml:space="preserve">    28. Procedura de consultare a proiectului de decizie elaborat se sincronizează cu etapa de avizare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acestuia de către autorităţile publice şi instituţiile publice interesate, în conformitate cu legislaţia. </w:t>
            </w:r>
            <w:r w:rsidRPr="005B6D8C">
              <w:rPr>
                <w:rFonts w:ascii="Times New Roman" w:eastAsia="Times New Roman" w:hAnsi="Times New Roman" w:cs="Times New Roman"/>
                <w:color w:val="000000"/>
                <w:sz w:val="24"/>
                <w:szCs w:val="24"/>
                <w:lang w:val="en-US" w:eastAsia="ru-RU"/>
              </w:rPr>
              <w:br/>
              <w:t>    29. Autorităţile publice decid aplicarea procedurilor obligatorii sau procedurilor adiţionale de consultare în procesul de elaborare a proiectului de decizie, în funcţie de impactul pe care îl are proiectul de decizie şi interesul publicului larg pentru subiectul supus consultării.</w:t>
            </w:r>
            <w:r w:rsidRPr="005B6D8C">
              <w:rPr>
                <w:rFonts w:ascii="Times New Roman" w:eastAsia="Times New Roman" w:hAnsi="Times New Roman" w:cs="Times New Roman"/>
                <w:color w:val="000000"/>
                <w:sz w:val="24"/>
                <w:szCs w:val="24"/>
                <w:lang w:val="en-US" w:eastAsia="ru-RU"/>
              </w:rPr>
              <w:br/>
              <w:t xml:space="preserve">    Procedurile obligatorii de consultare presupun plasarea anunţului şi proiectului de decizie pe pagina web oficială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autorităţii publice, afişarea lor la sediul acesteia într-un spaţiu accesibil publicului şi/sau difuzarea lor, după caz, în mijloacele de informare în masă centrale sau locale. </w:t>
            </w:r>
            <w:r w:rsidRPr="005B6D8C">
              <w:rPr>
                <w:rFonts w:ascii="Times New Roman" w:eastAsia="Times New Roman" w:hAnsi="Times New Roman" w:cs="Times New Roman"/>
                <w:color w:val="000000"/>
                <w:sz w:val="24"/>
                <w:szCs w:val="24"/>
                <w:lang w:val="en-US" w:eastAsia="ru-RU"/>
              </w:rPr>
              <w:br/>
              <w:t>    Procedurile adiţionale de consultare includ, adiţional la procedurile obligatorii, solicitarea unor recomandări în scris din partea experţilor sau unor părţi interesate, organizarea audierilor publice, dezbaterilor publice, grupurilor de lucru cu participarea reprezentanţilor părţilor interesate, organizarea sondajelor de opinii, referendumului etc.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i/>
                <w:iCs/>
                <w:color w:val="000000"/>
                <w:sz w:val="24"/>
                <w:szCs w:val="24"/>
                <w:lang w:val="en-US" w:eastAsia="ru-RU"/>
              </w:rPr>
              <w:lastRenderedPageBreak/>
              <w:t>2. Desfăşurarea consultării publice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xml:space="preserve">    </w:t>
            </w:r>
            <w:proofErr w:type="gramStart"/>
            <w:r w:rsidRPr="005B6D8C">
              <w:rPr>
                <w:rFonts w:ascii="Times New Roman" w:eastAsia="Times New Roman" w:hAnsi="Times New Roman" w:cs="Times New Roman"/>
                <w:color w:val="000000"/>
                <w:sz w:val="24"/>
                <w:szCs w:val="24"/>
                <w:lang w:val="en-US" w:eastAsia="ru-RU"/>
              </w:rPr>
              <w:t>30. Autorităţile publice planifică procesul de consultare publică, conform următoarelor etape:</w:t>
            </w:r>
            <w:r w:rsidRPr="005B6D8C">
              <w:rPr>
                <w:rFonts w:ascii="Times New Roman" w:eastAsia="Times New Roman" w:hAnsi="Times New Roman" w:cs="Times New Roman"/>
                <w:color w:val="000000"/>
                <w:sz w:val="24"/>
                <w:szCs w:val="24"/>
                <w:lang w:val="en-US" w:eastAsia="ru-RU"/>
              </w:rPr>
              <w:br/>
              <w:t>    a) determinarea proiectului deciziei care urmează a fi supus consultării;</w:t>
            </w:r>
            <w:r w:rsidRPr="005B6D8C">
              <w:rPr>
                <w:rFonts w:ascii="Times New Roman" w:eastAsia="Times New Roman" w:hAnsi="Times New Roman" w:cs="Times New Roman"/>
                <w:color w:val="000000"/>
                <w:sz w:val="24"/>
                <w:szCs w:val="24"/>
                <w:lang w:val="en-US" w:eastAsia="ru-RU"/>
              </w:rPr>
              <w:br/>
              <w:t>    b) identificarea persoanei responsabile de desfăşurarea procedurilor de consultare din cadrul subdiviziunii-autor a autorităţii publice;</w:t>
            </w:r>
            <w:r w:rsidRPr="005B6D8C">
              <w:rPr>
                <w:rFonts w:ascii="Times New Roman" w:eastAsia="Times New Roman" w:hAnsi="Times New Roman" w:cs="Times New Roman"/>
                <w:color w:val="000000"/>
                <w:sz w:val="24"/>
                <w:szCs w:val="24"/>
                <w:lang w:val="en-US" w:eastAsia="ru-RU"/>
              </w:rPr>
              <w:br/>
              <w:t>    c) identificarea părţilor interesate;</w:t>
            </w:r>
            <w:r w:rsidRPr="005B6D8C">
              <w:rPr>
                <w:rFonts w:ascii="Times New Roman" w:eastAsia="Times New Roman" w:hAnsi="Times New Roman" w:cs="Times New Roman"/>
                <w:color w:val="000000"/>
                <w:sz w:val="24"/>
                <w:szCs w:val="24"/>
                <w:lang w:val="en-US" w:eastAsia="ru-RU"/>
              </w:rPr>
              <w:br/>
              <w:t>    d) selectarea modalităţilor de consultare;</w:t>
            </w:r>
            <w:r w:rsidRPr="005B6D8C">
              <w:rPr>
                <w:rFonts w:ascii="Times New Roman" w:eastAsia="Times New Roman" w:hAnsi="Times New Roman" w:cs="Times New Roman"/>
                <w:color w:val="000000"/>
                <w:sz w:val="24"/>
                <w:szCs w:val="24"/>
                <w:lang w:val="en-US" w:eastAsia="ru-RU"/>
              </w:rPr>
              <w:br/>
              <w:t>    e) proiectarea în timp a acţiunilor legate de procesul de consultare;</w:t>
            </w:r>
            <w:r w:rsidRPr="005B6D8C">
              <w:rPr>
                <w:rFonts w:ascii="Times New Roman" w:eastAsia="Times New Roman" w:hAnsi="Times New Roman" w:cs="Times New Roman"/>
                <w:color w:val="000000"/>
                <w:sz w:val="24"/>
                <w:szCs w:val="24"/>
                <w:lang w:val="en-US" w:eastAsia="ru-RU"/>
              </w:rPr>
              <w:br/>
              <w:t>    f) estimarea costurilor consultării;</w:t>
            </w:r>
            <w:r w:rsidRPr="005B6D8C">
              <w:rPr>
                <w:rFonts w:ascii="Times New Roman" w:eastAsia="Times New Roman" w:hAnsi="Times New Roman" w:cs="Times New Roman"/>
                <w:color w:val="000000"/>
                <w:sz w:val="24"/>
                <w:szCs w:val="24"/>
                <w:lang w:val="en-US" w:eastAsia="ru-RU"/>
              </w:rPr>
              <w:br/>
              <w:t>    g) anunţarea organizării consultărilor;</w:t>
            </w:r>
            <w:r w:rsidRPr="005B6D8C">
              <w:rPr>
                <w:rFonts w:ascii="Times New Roman" w:eastAsia="Times New Roman" w:hAnsi="Times New Roman" w:cs="Times New Roman"/>
                <w:color w:val="000000"/>
                <w:sz w:val="24"/>
                <w:szCs w:val="24"/>
                <w:lang w:val="en-US" w:eastAsia="ru-RU"/>
              </w:rPr>
              <w:br/>
              <w:t>    h) desfăşurarea procedurilor de consultare;</w:t>
            </w:r>
            <w:r w:rsidRPr="005B6D8C">
              <w:rPr>
                <w:rFonts w:ascii="Times New Roman" w:eastAsia="Times New Roman" w:hAnsi="Times New Roman" w:cs="Times New Roman"/>
                <w:color w:val="000000"/>
                <w:sz w:val="24"/>
                <w:szCs w:val="24"/>
                <w:lang w:val="en-US" w:eastAsia="ru-RU"/>
              </w:rPr>
              <w:br/>
              <w:t>    i) recepţionarea recomandărilor prezentate, examinarea acestora şi luarea deciziei privind acceptarea sau neacceptarea lor, precum şi întocmirea sintezei recomandărilor;</w:t>
            </w:r>
            <w:r w:rsidRPr="005B6D8C">
              <w:rPr>
                <w:rFonts w:ascii="Times New Roman" w:eastAsia="Times New Roman" w:hAnsi="Times New Roman" w:cs="Times New Roman"/>
                <w:color w:val="000000"/>
                <w:sz w:val="24"/>
                <w:szCs w:val="24"/>
                <w:lang w:val="en-US" w:eastAsia="ru-RU"/>
              </w:rPr>
              <w:br/>
              <w:t>    j) îmbunătăţirea proiectului de decizie luînd în considerare recomandările acceptate;</w:t>
            </w:r>
            <w:r w:rsidRPr="005B6D8C">
              <w:rPr>
                <w:rFonts w:ascii="Times New Roman" w:eastAsia="Times New Roman" w:hAnsi="Times New Roman" w:cs="Times New Roman"/>
                <w:color w:val="000000"/>
                <w:sz w:val="24"/>
                <w:szCs w:val="24"/>
                <w:lang w:val="en-US" w:eastAsia="ru-RU"/>
              </w:rPr>
              <w:br/>
              <w:t>    k) întocmirea dosarului privind elaborarea proiectului de decizie, compus din procesele-verbale privind consultarea publică a părţilor interesate, recomandările parvenite şi sinteza acestora;</w:t>
            </w:r>
            <w:r w:rsidRPr="005B6D8C">
              <w:rPr>
                <w:rFonts w:ascii="Times New Roman" w:eastAsia="Times New Roman" w:hAnsi="Times New Roman" w:cs="Times New Roman"/>
                <w:color w:val="000000"/>
                <w:sz w:val="24"/>
                <w:szCs w:val="24"/>
                <w:lang w:val="en-US" w:eastAsia="ru-RU"/>
              </w:rPr>
              <w:br/>
              <w:t>    l) informarea părţilor interesate despre rezultatele consultării, conform pct.15 alin.</w:t>
            </w:r>
            <w:proofErr w:type="gramEnd"/>
            <w:r w:rsidRPr="005B6D8C">
              <w:rPr>
                <w:rFonts w:ascii="Times New Roman" w:eastAsia="Times New Roman" w:hAnsi="Times New Roman" w:cs="Times New Roman"/>
                <w:color w:val="000000"/>
                <w:sz w:val="24"/>
                <w:szCs w:val="24"/>
                <w:lang w:val="en-US" w:eastAsia="ru-RU"/>
              </w:rPr>
              <w:t xml:space="preserve"> </w:t>
            </w:r>
            <w:proofErr w:type="gramStart"/>
            <w:r w:rsidRPr="005B6D8C">
              <w:rPr>
                <w:rFonts w:ascii="Times New Roman" w:eastAsia="Times New Roman" w:hAnsi="Times New Roman" w:cs="Times New Roman"/>
                <w:color w:val="000000"/>
                <w:sz w:val="24"/>
                <w:szCs w:val="24"/>
                <w:lang w:val="en-US" w:eastAsia="ru-RU"/>
              </w:rPr>
              <w:t>unu</w:t>
            </w:r>
            <w:proofErr w:type="gramEnd"/>
            <w:r w:rsidRPr="005B6D8C">
              <w:rPr>
                <w:rFonts w:ascii="Times New Roman" w:eastAsia="Times New Roman" w:hAnsi="Times New Roman" w:cs="Times New Roman"/>
                <w:color w:val="000000"/>
                <w:sz w:val="24"/>
                <w:szCs w:val="24"/>
                <w:lang w:val="en-US" w:eastAsia="ru-RU"/>
              </w:rPr>
              <w:t xml:space="preserve"> din prezentul Regulament. </w:t>
            </w:r>
            <w:r w:rsidRPr="005B6D8C">
              <w:rPr>
                <w:rFonts w:ascii="Times New Roman" w:eastAsia="Times New Roman" w:hAnsi="Times New Roman" w:cs="Times New Roman"/>
                <w:color w:val="000000"/>
                <w:sz w:val="24"/>
                <w:szCs w:val="24"/>
                <w:lang w:val="en-US" w:eastAsia="ru-RU"/>
              </w:rPr>
              <w:br/>
              <w:t>    31. Subdiviziunea-autor din cadrul autorităţii publice identifică părţile interesate relevante care vor fi consultate în cazul fiecărui proiect de decizie, în funcţie de obiectul şi sfera de aplicare a proiectului, părţile interesate care pot fi afectate de proiect şi interesul altor părţi interesate de subiectul abordat. Lista părţilor interesate care vor fi consultate în cazul fiecărui proiect de decizie, întocmită în baza listei generale a părţilor interesate, este aprobată de coordonatorul procesului de consultare publică. </w:t>
            </w:r>
            <w:r w:rsidRPr="005B6D8C">
              <w:rPr>
                <w:rFonts w:ascii="Times New Roman" w:eastAsia="Times New Roman" w:hAnsi="Times New Roman" w:cs="Times New Roman"/>
                <w:color w:val="000000"/>
                <w:sz w:val="24"/>
                <w:szCs w:val="24"/>
                <w:lang w:val="en-US" w:eastAsia="ru-RU"/>
              </w:rPr>
              <w:br/>
              <w:t>    32. În contextul consultărilor publice părţi interesate pot fi:</w:t>
            </w:r>
            <w:r w:rsidRPr="005B6D8C">
              <w:rPr>
                <w:rFonts w:ascii="Times New Roman" w:eastAsia="Times New Roman" w:hAnsi="Times New Roman" w:cs="Times New Roman"/>
                <w:color w:val="000000"/>
                <w:sz w:val="24"/>
                <w:szCs w:val="24"/>
                <w:lang w:val="en-US" w:eastAsia="ru-RU"/>
              </w:rPr>
              <w:br/>
              <w:t>    a) cetăţenii, conform definiţiei Legii nr.239-XVI din 13 noiembrie 2008 privind transparenţa în procesul decizional;</w:t>
            </w:r>
            <w:r w:rsidRPr="005B6D8C">
              <w:rPr>
                <w:rFonts w:ascii="Times New Roman" w:eastAsia="Times New Roman" w:hAnsi="Times New Roman" w:cs="Times New Roman"/>
                <w:color w:val="000000"/>
                <w:sz w:val="24"/>
                <w:szCs w:val="24"/>
                <w:lang w:val="en-US" w:eastAsia="ru-RU"/>
              </w:rPr>
              <w:br/>
              <w:t>    b) asociaţii obşteşti constituite în corespundere cu legea;</w:t>
            </w:r>
            <w:r w:rsidRPr="005B6D8C">
              <w:rPr>
                <w:rFonts w:ascii="Times New Roman" w:eastAsia="Times New Roman" w:hAnsi="Times New Roman" w:cs="Times New Roman"/>
                <w:color w:val="000000"/>
                <w:sz w:val="24"/>
                <w:szCs w:val="24"/>
                <w:lang w:val="en-US" w:eastAsia="ru-RU"/>
              </w:rPr>
              <w:br/>
              <w:t>    c) sindicate;</w:t>
            </w:r>
            <w:r w:rsidRPr="005B6D8C">
              <w:rPr>
                <w:rFonts w:ascii="Times New Roman" w:eastAsia="Times New Roman" w:hAnsi="Times New Roman" w:cs="Times New Roman"/>
                <w:color w:val="000000"/>
                <w:sz w:val="24"/>
                <w:szCs w:val="24"/>
                <w:lang w:val="en-US" w:eastAsia="ru-RU"/>
              </w:rPr>
              <w:br/>
              <w:t>    d) asociaţii de patronat; </w:t>
            </w:r>
            <w:r w:rsidRPr="005B6D8C">
              <w:rPr>
                <w:rFonts w:ascii="Times New Roman" w:eastAsia="Times New Roman" w:hAnsi="Times New Roman" w:cs="Times New Roman"/>
                <w:color w:val="000000"/>
                <w:sz w:val="24"/>
                <w:szCs w:val="24"/>
                <w:lang w:val="en-US" w:eastAsia="ru-RU"/>
              </w:rPr>
              <w:br/>
              <w:t>    e) partide şi alte organizaţii social-politice;</w:t>
            </w:r>
            <w:r w:rsidRPr="005B6D8C">
              <w:rPr>
                <w:rFonts w:ascii="Times New Roman" w:eastAsia="Times New Roman" w:hAnsi="Times New Roman" w:cs="Times New Roman"/>
                <w:color w:val="000000"/>
                <w:sz w:val="24"/>
                <w:szCs w:val="24"/>
                <w:lang w:val="en-US" w:eastAsia="ru-RU"/>
              </w:rPr>
              <w:br/>
              <w:t>    f) mijloace de informare în masă;</w:t>
            </w:r>
            <w:r w:rsidRPr="005B6D8C">
              <w:rPr>
                <w:rFonts w:ascii="Times New Roman" w:eastAsia="Times New Roman" w:hAnsi="Times New Roman" w:cs="Times New Roman"/>
                <w:color w:val="000000"/>
                <w:sz w:val="24"/>
                <w:szCs w:val="24"/>
                <w:lang w:val="en-US" w:eastAsia="ru-RU"/>
              </w:rPr>
              <w:br/>
              <w:t>    g) reprezentanţi ai mediului de afaceri etc. </w:t>
            </w:r>
            <w:r w:rsidRPr="005B6D8C">
              <w:rPr>
                <w:rFonts w:ascii="Times New Roman" w:eastAsia="Times New Roman" w:hAnsi="Times New Roman" w:cs="Times New Roman"/>
                <w:color w:val="000000"/>
                <w:sz w:val="24"/>
                <w:szCs w:val="24"/>
                <w:lang w:val="en-US" w:eastAsia="ru-RU"/>
              </w:rPr>
              <w:br/>
              <w:t>    33. Pentru desfăşurarea procesului de consultare, pot fi aplicate următoarele modalităţi de consultare, sau alte modalităţi considerate eficiente de către autoritatea publică, care vor fi utilizate separat sau cumulativ, după caz: </w:t>
            </w:r>
            <w:r w:rsidRPr="005B6D8C">
              <w:rPr>
                <w:rFonts w:ascii="Times New Roman" w:eastAsia="Times New Roman" w:hAnsi="Times New Roman" w:cs="Times New Roman"/>
                <w:color w:val="000000"/>
                <w:sz w:val="24"/>
                <w:szCs w:val="24"/>
                <w:lang w:val="en-US" w:eastAsia="ru-RU"/>
              </w:rPr>
              <w:br/>
              <w:t>    1) </w:t>
            </w:r>
            <w:r w:rsidRPr="005B6D8C">
              <w:rPr>
                <w:rFonts w:ascii="Times New Roman" w:eastAsia="Times New Roman" w:hAnsi="Times New Roman" w:cs="Times New Roman"/>
                <w:i/>
                <w:iCs/>
                <w:color w:val="000000"/>
                <w:sz w:val="24"/>
                <w:szCs w:val="24"/>
                <w:lang w:val="en-US" w:eastAsia="ru-RU"/>
              </w:rPr>
              <w:t>Solicitarea opiniei cetăţenilor</w:t>
            </w:r>
            <w:r w:rsidRPr="005B6D8C">
              <w:rPr>
                <w:rFonts w:ascii="Times New Roman" w:eastAsia="Times New Roman" w:hAnsi="Times New Roman" w:cs="Times New Roman"/>
                <w:color w:val="000000"/>
                <w:sz w:val="24"/>
                <w:szCs w:val="24"/>
                <w:lang w:val="en-US" w:eastAsia="ru-RU"/>
              </w:rPr>
              <w:t xml:space="preserve"> se desfăşoară prin informarea generală a publicului larg nedefinit despre iniţierea consultărilor şi supunerea proiectului de decizie spre consultare, conform pct.15 alin. </w:t>
            </w:r>
            <w:proofErr w:type="gramStart"/>
            <w:r w:rsidRPr="005B6D8C">
              <w:rPr>
                <w:rFonts w:ascii="Times New Roman" w:eastAsia="Times New Roman" w:hAnsi="Times New Roman" w:cs="Times New Roman"/>
                <w:color w:val="000000"/>
                <w:sz w:val="24"/>
                <w:szCs w:val="24"/>
                <w:lang w:val="en-US" w:eastAsia="ru-RU"/>
              </w:rPr>
              <w:t>unu</w:t>
            </w:r>
            <w:proofErr w:type="gramEnd"/>
            <w:r w:rsidRPr="005B6D8C">
              <w:rPr>
                <w:rFonts w:ascii="Times New Roman" w:eastAsia="Times New Roman" w:hAnsi="Times New Roman" w:cs="Times New Roman"/>
                <w:color w:val="000000"/>
                <w:sz w:val="24"/>
                <w:szCs w:val="24"/>
                <w:lang w:val="en-US" w:eastAsia="ru-RU"/>
              </w:rPr>
              <w:t xml:space="preserve"> din prezentul Regulament.</w:t>
            </w:r>
            <w:r w:rsidRPr="005B6D8C">
              <w:rPr>
                <w:rFonts w:ascii="Times New Roman" w:eastAsia="Times New Roman" w:hAnsi="Times New Roman" w:cs="Times New Roman"/>
                <w:color w:val="000000"/>
                <w:sz w:val="24"/>
                <w:szCs w:val="24"/>
                <w:lang w:val="en-US" w:eastAsia="ru-RU"/>
              </w:rPr>
              <w:br/>
              <w:t>    Recomandările sînt recepţionate în scris prin intermediul scrisorilor expediate pe adresa autorităţii publice, a poştei electronice, opţiunilor tehnice de transmitere a comentariilor de pe paginile web, altor opţiuni tehnice. </w:t>
            </w:r>
            <w:r w:rsidRPr="005B6D8C">
              <w:rPr>
                <w:rFonts w:ascii="Times New Roman" w:eastAsia="Times New Roman" w:hAnsi="Times New Roman" w:cs="Times New Roman"/>
                <w:color w:val="000000"/>
                <w:sz w:val="24"/>
                <w:szCs w:val="24"/>
                <w:lang w:val="en-US" w:eastAsia="ru-RU"/>
              </w:rPr>
              <w:br/>
              <w:t>    La aplicarea acestui instrument de consultare sînt utilizate, după caz, opţiuni tehnice de comunicare între părţile interesate şi autoritatea publică autor al proiectului de decizie (pagini web oficiale, poşta electronică, bloguri, comunităţi virtuale, mesagerie instantă). </w:t>
            </w:r>
            <w:r w:rsidRPr="005B6D8C">
              <w:rPr>
                <w:rFonts w:ascii="Times New Roman" w:eastAsia="Times New Roman" w:hAnsi="Times New Roman" w:cs="Times New Roman"/>
                <w:color w:val="000000"/>
                <w:sz w:val="24"/>
                <w:szCs w:val="24"/>
                <w:lang w:val="en-US" w:eastAsia="ru-RU"/>
              </w:rPr>
              <w:br/>
              <w:t>    2)</w:t>
            </w:r>
            <w:r w:rsidRPr="005B6D8C">
              <w:rPr>
                <w:rFonts w:ascii="Times New Roman" w:eastAsia="Times New Roman" w:hAnsi="Times New Roman" w:cs="Times New Roman"/>
                <w:i/>
                <w:iCs/>
                <w:color w:val="000000"/>
                <w:sz w:val="24"/>
                <w:szCs w:val="24"/>
                <w:lang w:val="en-US" w:eastAsia="ru-RU"/>
              </w:rPr>
              <w:t> Solicitarea opiniilor experţilor</w:t>
            </w:r>
            <w:r w:rsidRPr="005B6D8C">
              <w:rPr>
                <w:rFonts w:ascii="Times New Roman" w:eastAsia="Times New Roman" w:hAnsi="Times New Roman" w:cs="Times New Roman"/>
                <w:color w:val="000000"/>
                <w:sz w:val="24"/>
                <w:szCs w:val="24"/>
                <w:lang w:val="en-US" w:eastAsia="ru-RU"/>
              </w:rPr>
              <w:t xml:space="preserve"> se realizează prin informarea direcţionată a părţilor interesate (experţilor identificaţi ca fiind relevanţi) de domeniul de activitate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autorităţilor publice, conform pct.15 alin. </w:t>
            </w:r>
            <w:proofErr w:type="gramStart"/>
            <w:r w:rsidRPr="005B6D8C">
              <w:rPr>
                <w:rFonts w:ascii="Times New Roman" w:eastAsia="Times New Roman" w:hAnsi="Times New Roman" w:cs="Times New Roman"/>
                <w:color w:val="000000"/>
                <w:sz w:val="24"/>
                <w:szCs w:val="24"/>
                <w:lang w:val="en-US" w:eastAsia="ru-RU"/>
              </w:rPr>
              <w:t>doi</w:t>
            </w:r>
            <w:proofErr w:type="gramEnd"/>
            <w:r w:rsidRPr="005B6D8C">
              <w:rPr>
                <w:rFonts w:ascii="Times New Roman" w:eastAsia="Times New Roman" w:hAnsi="Times New Roman" w:cs="Times New Roman"/>
                <w:color w:val="000000"/>
                <w:sz w:val="24"/>
                <w:szCs w:val="24"/>
                <w:lang w:val="en-US" w:eastAsia="ru-RU"/>
              </w:rPr>
              <w:t xml:space="preserve"> din prezentul Regulament, cu solicitarea de a se expune </w:t>
            </w:r>
            <w:r w:rsidRPr="005B6D8C">
              <w:rPr>
                <w:rFonts w:ascii="Times New Roman" w:eastAsia="Times New Roman" w:hAnsi="Times New Roman" w:cs="Times New Roman"/>
                <w:color w:val="000000"/>
                <w:sz w:val="24"/>
                <w:szCs w:val="24"/>
                <w:lang w:val="en-US" w:eastAsia="ru-RU"/>
              </w:rPr>
              <w:lastRenderedPageBreak/>
              <w:t>pe marginea proiectului de decizie. </w:t>
            </w:r>
            <w:r w:rsidRPr="005B6D8C">
              <w:rPr>
                <w:rFonts w:ascii="Times New Roman" w:eastAsia="Times New Roman" w:hAnsi="Times New Roman" w:cs="Times New Roman"/>
                <w:color w:val="000000"/>
                <w:sz w:val="24"/>
                <w:szCs w:val="24"/>
                <w:lang w:val="en-US" w:eastAsia="ru-RU"/>
              </w:rPr>
              <w:br/>
              <w:t>    Recomandările sînt recepţionate în scris prin intermediul poştei electronice, opţiunilor de transmitere a comentariilor de pe paginile web oficiale, scrisori. </w:t>
            </w:r>
            <w:r w:rsidRPr="005B6D8C">
              <w:rPr>
                <w:rFonts w:ascii="Times New Roman" w:eastAsia="Times New Roman" w:hAnsi="Times New Roman" w:cs="Times New Roman"/>
                <w:color w:val="000000"/>
                <w:sz w:val="24"/>
                <w:szCs w:val="24"/>
                <w:lang w:val="en-US" w:eastAsia="ru-RU"/>
              </w:rPr>
              <w:br/>
              <w:t>    3)</w:t>
            </w:r>
            <w:r w:rsidRPr="005B6D8C">
              <w:rPr>
                <w:rFonts w:ascii="Times New Roman" w:eastAsia="Times New Roman" w:hAnsi="Times New Roman" w:cs="Times New Roman"/>
                <w:i/>
                <w:iCs/>
                <w:color w:val="000000"/>
                <w:sz w:val="24"/>
                <w:szCs w:val="24"/>
                <w:lang w:val="en-US" w:eastAsia="ru-RU"/>
              </w:rPr>
              <w:t> Grupuri de lucru permanente</w:t>
            </w:r>
            <w:r w:rsidRPr="005B6D8C">
              <w:rPr>
                <w:rFonts w:ascii="Times New Roman" w:eastAsia="Times New Roman" w:hAnsi="Times New Roman" w:cs="Times New Roman"/>
                <w:color w:val="000000"/>
                <w:sz w:val="24"/>
                <w:szCs w:val="24"/>
                <w:lang w:val="en-US" w:eastAsia="ru-RU"/>
              </w:rPr>
              <w:t>, cu participarea reprezentanţilor părţilor interesate, sînt create la iniţiativa autorităţii publice responsabile de elaborarea proiectelor de decizii sau a unei alte autorităţi publice, conform competenţei, în scopul iniţierii şi menţinerii unui dialog constant pe parcursul procesului decizional. </w:t>
            </w:r>
            <w:r w:rsidRPr="005B6D8C">
              <w:rPr>
                <w:rFonts w:ascii="Times New Roman" w:eastAsia="Times New Roman" w:hAnsi="Times New Roman" w:cs="Times New Roman"/>
                <w:color w:val="000000"/>
                <w:sz w:val="24"/>
                <w:szCs w:val="24"/>
                <w:lang w:val="en-US" w:eastAsia="ru-RU"/>
              </w:rPr>
              <w:br/>
              <w:t>    Crearea şi activitatea acestor grupuri este reglementată prin regulile interne de organizare a procedurilor de consultare publică în procesul de elaborare şi adoptare a deciziilor, aprobate în cadrul autorităţii publice respective. </w:t>
            </w:r>
            <w:r w:rsidRPr="005B6D8C">
              <w:rPr>
                <w:rFonts w:ascii="Times New Roman" w:eastAsia="Times New Roman" w:hAnsi="Times New Roman" w:cs="Times New Roman"/>
                <w:color w:val="000000"/>
                <w:sz w:val="24"/>
                <w:szCs w:val="24"/>
                <w:lang w:val="en-US" w:eastAsia="ru-RU"/>
              </w:rPr>
              <w:br/>
              <w:t>    Recomandările obţinute în cadrul şedinţelor grupurilor de lucru se înregistrează în procese-verbale privind consultarea publică a părţilor interesate.</w:t>
            </w:r>
            <w:r w:rsidRPr="005B6D8C">
              <w:rPr>
                <w:rFonts w:ascii="Times New Roman" w:eastAsia="Times New Roman" w:hAnsi="Times New Roman" w:cs="Times New Roman"/>
                <w:color w:val="000000"/>
                <w:sz w:val="24"/>
                <w:szCs w:val="24"/>
                <w:lang w:val="en-US" w:eastAsia="ru-RU"/>
              </w:rPr>
              <w:br/>
              <w:t>    4) </w:t>
            </w:r>
            <w:r w:rsidRPr="005B6D8C">
              <w:rPr>
                <w:rFonts w:ascii="Times New Roman" w:eastAsia="Times New Roman" w:hAnsi="Times New Roman" w:cs="Times New Roman"/>
                <w:i/>
                <w:iCs/>
                <w:color w:val="000000"/>
                <w:sz w:val="24"/>
                <w:szCs w:val="24"/>
                <w:lang w:val="en-US" w:eastAsia="ru-RU"/>
              </w:rPr>
              <w:t>Grupuri de lucru ad-hoc </w:t>
            </w:r>
            <w:r w:rsidRPr="005B6D8C">
              <w:rPr>
                <w:rFonts w:ascii="Times New Roman" w:eastAsia="Times New Roman" w:hAnsi="Times New Roman" w:cs="Times New Roman"/>
                <w:color w:val="000000"/>
                <w:sz w:val="24"/>
                <w:szCs w:val="24"/>
                <w:lang w:val="en-US" w:eastAsia="ru-RU"/>
              </w:rPr>
              <w:t>cu participarea reprezentanţilor părţilor interesate sînt create la iniţiativa autorităţii publice autor al proiectului de decizie, unei alte autorităţi publice, conform competenţei, sau a unei părţi interesate în scopul discutării proiectului de decizie supus consultării, obţinerii de consens în aspecte contradictorii.</w:t>
            </w:r>
            <w:r w:rsidRPr="005B6D8C">
              <w:rPr>
                <w:rFonts w:ascii="Times New Roman" w:eastAsia="Times New Roman" w:hAnsi="Times New Roman" w:cs="Times New Roman"/>
                <w:color w:val="000000"/>
                <w:sz w:val="24"/>
                <w:szCs w:val="24"/>
                <w:lang w:val="en-US" w:eastAsia="ru-RU"/>
              </w:rPr>
              <w:br/>
              <w:t>    Funcţionarea grupurilor de lucru ad-hoc este stabilită prin proceduri provizorii, aprobate de comun acord de către membrii grupului. </w:t>
            </w:r>
            <w:r w:rsidRPr="005B6D8C">
              <w:rPr>
                <w:rFonts w:ascii="Times New Roman" w:eastAsia="Times New Roman" w:hAnsi="Times New Roman" w:cs="Times New Roman"/>
                <w:color w:val="000000"/>
                <w:sz w:val="24"/>
                <w:szCs w:val="24"/>
                <w:lang w:val="en-US" w:eastAsia="ru-RU"/>
              </w:rPr>
              <w:br/>
              <w:t>    Recomandările obţinute în cadrul şedinţelor grupurilor de lucru se înregistrează în procesul-verbal privind consultarea publică a părţilor interesate.</w:t>
            </w:r>
            <w:r w:rsidRPr="005B6D8C">
              <w:rPr>
                <w:rFonts w:ascii="Times New Roman" w:eastAsia="Times New Roman" w:hAnsi="Times New Roman" w:cs="Times New Roman"/>
                <w:color w:val="000000"/>
                <w:sz w:val="24"/>
                <w:szCs w:val="24"/>
                <w:lang w:val="en-US" w:eastAsia="ru-RU"/>
              </w:rPr>
              <w:br/>
              <w:t>    5) </w:t>
            </w:r>
            <w:r w:rsidRPr="005B6D8C">
              <w:rPr>
                <w:rFonts w:ascii="Times New Roman" w:eastAsia="Times New Roman" w:hAnsi="Times New Roman" w:cs="Times New Roman"/>
                <w:i/>
                <w:iCs/>
                <w:color w:val="000000"/>
                <w:sz w:val="24"/>
                <w:szCs w:val="24"/>
                <w:lang w:val="en-US" w:eastAsia="ru-RU"/>
              </w:rPr>
              <w:t>Dezbaterile publice</w:t>
            </w:r>
            <w:r w:rsidRPr="005B6D8C">
              <w:rPr>
                <w:rFonts w:ascii="Times New Roman" w:eastAsia="Times New Roman" w:hAnsi="Times New Roman" w:cs="Times New Roman"/>
                <w:color w:val="000000"/>
                <w:sz w:val="24"/>
                <w:szCs w:val="24"/>
                <w:lang w:val="en-US" w:eastAsia="ru-RU"/>
              </w:rPr>
              <w:t> constituie un procedeu de consultare publică care implică întrunirea reprezentanţilor autorităţii publice şi părţilor interesate pentru exprimarea într-un cadru organizat a viziunilor privind proiectul deciziei. </w:t>
            </w:r>
            <w:r w:rsidRPr="005B6D8C">
              <w:rPr>
                <w:rFonts w:ascii="Times New Roman" w:eastAsia="Times New Roman" w:hAnsi="Times New Roman" w:cs="Times New Roman"/>
                <w:color w:val="000000"/>
                <w:sz w:val="24"/>
                <w:szCs w:val="24"/>
                <w:lang w:val="en-US" w:eastAsia="ru-RU"/>
              </w:rPr>
              <w:br/>
              <w:t>    Organizarea dezbaterilor se fundamentează pe: </w:t>
            </w:r>
            <w:r w:rsidRPr="005B6D8C">
              <w:rPr>
                <w:rFonts w:ascii="Times New Roman" w:eastAsia="Times New Roman" w:hAnsi="Times New Roman" w:cs="Times New Roman"/>
                <w:color w:val="000000"/>
                <w:sz w:val="24"/>
                <w:szCs w:val="24"/>
                <w:lang w:val="en-US" w:eastAsia="ru-RU"/>
              </w:rPr>
              <w:br/>
              <w:t>    întocmirea unei ordine de zi, cunoscută în prealabil de către participanţii la dezbateri; </w:t>
            </w:r>
            <w:r w:rsidRPr="005B6D8C">
              <w:rPr>
                <w:rFonts w:ascii="Times New Roman" w:eastAsia="Times New Roman" w:hAnsi="Times New Roman" w:cs="Times New Roman"/>
                <w:color w:val="000000"/>
                <w:sz w:val="24"/>
                <w:szCs w:val="24"/>
                <w:lang w:val="en-US" w:eastAsia="ru-RU"/>
              </w:rPr>
              <w:br/>
              <w:t>    intervenţia participanţilor în cadrul dezbaterilor conform ordinii de zi; </w:t>
            </w:r>
            <w:r w:rsidRPr="005B6D8C">
              <w:rPr>
                <w:rFonts w:ascii="Times New Roman" w:eastAsia="Times New Roman" w:hAnsi="Times New Roman" w:cs="Times New Roman"/>
                <w:color w:val="000000"/>
                <w:sz w:val="24"/>
                <w:szCs w:val="24"/>
                <w:lang w:val="en-US" w:eastAsia="ru-RU"/>
              </w:rPr>
              <w:br/>
              <w:t>    numirea, după caz, a unui moderator neutru, care facilitează şi menţine dezbaterile în corespundere cu ordinea de zi.</w:t>
            </w:r>
            <w:r w:rsidRPr="005B6D8C">
              <w:rPr>
                <w:rFonts w:ascii="Times New Roman" w:eastAsia="Times New Roman" w:hAnsi="Times New Roman" w:cs="Times New Roman"/>
                <w:color w:val="000000"/>
                <w:sz w:val="24"/>
                <w:szCs w:val="24"/>
                <w:lang w:val="en-US" w:eastAsia="ru-RU"/>
              </w:rPr>
              <w:br/>
              <w:t>    Autoritatea publică, care iniţiază dezbaterile publice, în cadrul discuţiilor prezintă punctul de vedere, îl argumentează şi îşi exprimă, după caz, acordul sau dezacordul asupra recomandărilor şi opiniei participanţilor la dezbaterile publice. </w:t>
            </w:r>
            <w:r w:rsidRPr="005B6D8C">
              <w:rPr>
                <w:rFonts w:ascii="Times New Roman" w:eastAsia="Times New Roman" w:hAnsi="Times New Roman" w:cs="Times New Roman"/>
                <w:color w:val="000000"/>
                <w:sz w:val="24"/>
                <w:szCs w:val="24"/>
                <w:lang w:val="en-US" w:eastAsia="ru-RU"/>
              </w:rPr>
              <w:br/>
              <w:t>    Anunţul despre desfăşurarea dezbaterilor publice, care conţine data, locul şi ordinea de zi propusă, se aduce la cunoştinţa părţilor interesate, de regulă, cu cel puţin 3 zile lucrătoare înainte de data desfăşurării dezbaterilor. </w:t>
            </w:r>
            <w:r w:rsidRPr="005B6D8C">
              <w:rPr>
                <w:rFonts w:ascii="Times New Roman" w:eastAsia="Times New Roman" w:hAnsi="Times New Roman" w:cs="Times New Roman"/>
                <w:color w:val="000000"/>
                <w:sz w:val="24"/>
                <w:szCs w:val="24"/>
                <w:lang w:val="en-US" w:eastAsia="ru-RU"/>
              </w:rPr>
              <w:br/>
              <w:t>    Rezultatul dezbaterilor publice se fixează în procesul-verbal privind consultarea publică a părţilor interesate. </w:t>
            </w:r>
            <w:r w:rsidRPr="005B6D8C">
              <w:rPr>
                <w:rFonts w:ascii="Times New Roman" w:eastAsia="Times New Roman" w:hAnsi="Times New Roman" w:cs="Times New Roman"/>
                <w:color w:val="000000"/>
                <w:sz w:val="24"/>
                <w:szCs w:val="24"/>
                <w:lang w:val="en-US" w:eastAsia="ru-RU"/>
              </w:rPr>
              <w:br/>
              <w:t>    6) </w:t>
            </w:r>
            <w:r w:rsidRPr="005B6D8C">
              <w:rPr>
                <w:rFonts w:ascii="Times New Roman" w:eastAsia="Times New Roman" w:hAnsi="Times New Roman" w:cs="Times New Roman"/>
                <w:i/>
                <w:iCs/>
                <w:color w:val="000000"/>
                <w:sz w:val="24"/>
                <w:szCs w:val="24"/>
                <w:lang w:val="en-US" w:eastAsia="ru-RU"/>
              </w:rPr>
              <w:t>Audierile publice</w:t>
            </w:r>
            <w:r w:rsidRPr="005B6D8C">
              <w:rPr>
                <w:rFonts w:ascii="Times New Roman" w:eastAsia="Times New Roman" w:hAnsi="Times New Roman" w:cs="Times New Roman"/>
                <w:color w:val="000000"/>
                <w:sz w:val="24"/>
                <w:szCs w:val="24"/>
                <w:lang w:val="en-US" w:eastAsia="ru-RU"/>
              </w:rPr>
              <w:t xml:space="preserve"> reprezintă o modalitate de întrunire bine sistematizată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autorităţii publice autor al proiectului de decizie şi a părţilor interesate. </w:t>
            </w:r>
            <w:r w:rsidRPr="005B6D8C">
              <w:rPr>
                <w:rFonts w:ascii="Times New Roman" w:eastAsia="Times New Roman" w:hAnsi="Times New Roman" w:cs="Times New Roman"/>
                <w:color w:val="000000"/>
                <w:sz w:val="24"/>
                <w:szCs w:val="24"/>
                <w:lang w:val="en-US" w:eastAsia="ru-RU"/>
              </w:rPr>
              <w:br/>
              <w:t xml:space="preserve">    </w:t>
            </w:r>
            <w:proofErr w:type="gramStart"/>
            <w:r w:rsidRPr="005B6D8C">
              <w:rPr>
                <w:rFonts w:ascii="Times New Roman" w:eastAsia="Times New Roman" w:hAnsi="Times New Roman" w:cs="Times New Roman"/>
                <w:color w:val="000000"/>
                <w:sz w:val="24"/>
                <w:szCs w:val="24"/>
                <w:lang w:val="en-US" w:eastAsia="ru-RU"/>
              </w:rPr>
              <w:t>Acestea presupun desfăşurarea organizată a discuţiilor pe marginea proiectului de decizie elaborat, prin înscrierea prealabilă a vorbitorilor şi, după caz, prezentarea succintă în formă scrisă a recomandărilor, unde autoritatea publică, care iniţiază audierile publice, prezintă tema discuţiei, adresează, după caz, întrebări şi ia act de recomandările şi opiniile participanţilor la audieri, fără a-şi exprima poziţia faţă de recomandările şi opiniile expuse. </w:t>
            </w:r>
            <w:proofErr w:type="gramEnd"/>
            <w:r w:rsidRPr="005B6D8C">
              <w:rPr>
                <w:rFonts w:ascii="Times New Roman" w:eastAsia="Times New Roman" w:hAnsi="Times New Roman" w:cs="Times New Roman"/>
                <w:color w:val="000000"/>
                <w:sz w:val="24"/>
                <w:szCs w:val="24"/>
                <w:lang w:val="en-US" w:eastAsia="ru-RU"/>
              </w:rPr>
              <w:br/>
              <w:t>    Audierile publice sînt organizate de o comisie de lucru, desemnată de către autoritatea publică în acest scop, care stabileşte regulile de organizare şi desfăşurare a discuţiilor şi ordinea vorbitorilor. Regulile respective se aduc la cunoştinţa părţilor interesate la începutul audierilor publice. </w:t>
            </w:r>
            <w:r w:rsidRPr="005B6D8C">
              <w:rPr>
                <w:rFonts w:ascii="Times New Roman" w:eastAsia="Times New Roman" w:hAnsi="Times New Roman" w:cs="Times New Roman"/>
                <w:color w:val="000000"/>
                <w:sz w:val="24"/>
                <w:szCs w:val="24"/>
                <w:lang w:val="en-US" w:eastAsia="ru-RU"/>
              </w:rPr>
              <w:br/>
              <w:t xml:space="preserve">    Anunţul despre desfăşurarea audierilor publice, în care se face referinţă la data, locul şi subiectele discuţiilor, se face public, de regulă, cu cel puţin 3 zile lucrătoare înainte de data </w:t>
            </w:r>
            <w:r w:rsidRPr="005B6D8C">
              <w:rPr>
                <w:rFonts w:ascii="Times New Roman" w:eastAsia="Times New Roman" w:hAnsi="Times New Roman" w:cs="Times New Roman"/>
                <w:color w:val="000000"/>
                <w:sz w:val="24"/>
                <w:szCs w:val="24"/>
                <w:lang w:val="en-US" w:eastAsia="ru-RU"/>
              </w:rPr>
              <w:lastRenderedPageBreak/>
              <w:t>stabilită. Recomandările parvenite în cadrul audierilor publice se înregistrează în procesul-verbal privind consultarea publică a părţilor interesate.</w:t>
            </w:r>
            <w:r w:rsidRPr="005B6D8C">
              <w:rPr>
                <w:rFonts w:ascii="Times New Roman" w:eastAsia="Times New Roman" w:hAnsi="Times New Roman" w:cs="Times New Roman"/>
                <w:color w:val="000000"/>
                <w:sz w:val="24"/>
                <w:szCs w:val="24"/>
                <w:lang w:val="en-US" w:eastAsia="ru-RU"/>
              </w:rPr>
              <w:br/>
              <w:t>    7) </w:t>
            </w:r>
            <w:r w:rsidRPr="005B6D8C">
              <w:rPr>
                <w:rFonts w:ascii="Times New Roman" w:eastAsia="Times New Roman" w:hAnsi="Times New Roman" w:cs="Times New Roman"/>
                <w:i/>
                <w:iCs/>
                <w:color w:val="000000"/>
                <w:sz w:val="24"/>
                <w:szCs w:val="24"/>
                <w:lang w:val="en-US" w:eastAsia="ru-RU"/>
              </w:rPr>
              <w:t>Sondajul de opinie</w:t>
            </w:r>
            <w:r w:rsidRPr="005B6D8C">
              <w:rPr>
                <w:rFonts w:ascii="Times New Roman" w:eastAsia="Times New Roman" w:hAnsi="Times New Roman" w:cs="Times New Roman"/>
                <w:color w:val="000000"/>
                <w:sz w:val="24"/>
                <w:szCs w:val="24"/>
                <w:lang w:val="en-US" w:eastAsia="ru-RU"/>
              </w:rPr>
              <w:t xml:space="preserve"> este o procedură sociologică de consultare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opiniei cetăţenilor, menită să identifice atitudinea acestora faţă de intenţiile sau acţiunile planificate ale autorităţilor publice, stabilite prin proiectele de decizii elaborate. </w:t>
            </w:r>
            <w:r w:rsidRPr="005B6D8C">
              <w:rPr>
                <w:rFonts w:ascii="Times New Roman" w:eastAsia="Times New Roman" w:hAnsi="Times New Roman" w:cs="Times New Roman"/>
                <w:color w:val="000000"/>
                <w:sz w:val="24"/>
                <w:szCs w:val="24"/>
                <w:lang w:val="en-US" w:eastAsia="ru-RU"/>
              </w:rPr>
              <w:br/>
              <w:t>    Pentru desfăşurarea sondajului sociologic autoritatea publică propune un şir de întrebări tematice privind subiectul supus consultării, incluse într-un chestionar. </w:t>
            </w:r>
            <w:r w:rsidRPr="005B6D8C">
              <w:rPr>
                <w:rFonts w:ascii="Times New Roman" w:eastAsia="Times New Roman" w:hAnsi="Times New Roman" w:cs="Times New Roman"/>
                <w:color w:val="000000"/>
                <w:sz w:val="24"/>
                <w:szCs w:val="24"/>
                <w:lang w:val="en-US" w:eastAsia="ru-RU"/>
              </w:rPr>
              <w:br/>
              <w:t>    8) </w:t>
            </w:r>
            <w:r w:rsidRPr="005B6D8C">
              <w:rPr>
                <w:rFonts w:ascii="Times New Roman" w:eastAsia="Times New Roman" w:hAnsi="Times New Roman" w:cs="Times New Roman"/>
                <w:i/>
                <w:iCs/>
                <w:color w:val="000000"/>
                <w:sz w:val="24"/>
                <w:szCs w:val="24"/>
                <w:lang w:val="en-US" w:eastAsia="ru-RU"/>
              </w:rPr>
              <w:t>Referendumul </w:t>
            </w:r>
            <w:r w:rsidRPr="005B6D8C">
              <w:rPr>
                <w:rFonts w:ascii="Times New Roman" w:eastAsia="Times New Roman" w:hAnsi="Times New Roman" w:cs="Times New Roman"/>
                <w:color w:val="000000"/>
                <w:sz w:val="24"/>
                <w:szCs w:val="24"/>
                <w:lang w:val="en-US" w:eastAsia="ru-RU"/>
              </w:rPr>
              <w:t xml:space="preserve">reprezintă un instrument de consultare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opiniei cetăţenilor privind cele mai importante probleme ale statului şi societăţii şi se desfăşoară conform procedurilor stabilite de legislaţia în vigoare.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i/>
                <w:iCs/>
                <w:color w:val="000000"/>
                <w:sz w:val="24"/>
                <w:szCs w:val="24"/>
                <w:lang w:val="en-US" w:eastAsia="ru-RU"/>
              </w:rPr>
              <w:t>3. Recepţionarea şi analiza recomandărilor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34. Autorităţile publice înregistrează toate recomandările părţilor interesate parvenite pe parcursul desfăşurării consultării publice a proiectului de decizie şi le include în sinteza recomandărilor. </w:t>
            </w:r>
            <w:r w:rsidRPr="005B6D8C">
              <w:rPr>
                <w:rFonts w:ascii="Times New Roman" w:eastAsia="Times New Roman" w:hAnsi="Times New Roman" w:cs="Times New Roman"/>
                <w:color w:val="000000"/>
                <w:sz w:val="24"/>
                <w:szCs w:val="24"/>
                <w:lang w:val="en-US" w:eastAsia="ru-RU"/>
              </w:rPr>
              <w:br/>
              <w:t>    Recomandările recepţionate, inclusiv prin intermediul poştei electronice şi/sau în formă scrisă, în cadrul diverselor întruniri publice consultative (audieri, dezbateri etc.) sînt reflectate în procesele-verbale, întocmite în conformitate cu Hotărîrea Guvernului nr. 618 din  5 octombrie 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r w:rsidRPr="005B6D8C">
              <w:rPr>
                <w:rFonts w:ascii="Times New Roman" w:eastAsia="Times New Roman" w:hAnsi="Times New Roman" w:cs="Times New Roman"/>
                <w:color w:val="000000"/>
                <w:sz w:val="24"/>
                <w:szCs w:val="24"/>
                <w:lang w:val="en-US" w:eastAsia="ru-RU"/>
              </w:rPr>
              <w:br/>
              <w:t xml:space="preserve">    Recomandările parvenite în formă scrisă, inclusiv transmise prin intermediul poştei electronice, se înregistrează de autoritatea publică în modul stabilit de Hotărîrea Guvernului nr. 208 din </w:t>
            </w:r>
            <w:proofErr w:type="gramStart"/>
            <w:r w:rsidRPr="005B6D8C">
              <w:rPr>
                <w:rFonts w:ascii="Times New Roman" w:eastAsia="Times New Roman" w:hAnsi="Times New Roman" w:cs="Times New Roman"/>
                <w:color w:val="000000"/>
                <w:sz w:val="24"/>
                <w:szCs w:val="24"/>
                <w:lang w:val="en-US" w:eastAsia="ru-RU"/>
              </w:rPr>
              <w:t>31 martie</w:t>
            </w:r>
            <w:proofErr w:type="gramEnd"/>
            <w:r w:rsidRPr="005B6D8C">
              <w:rPr>
                <w:rFonts w:ascii="Times New Roman" w:eastAsia="Times New Roman" w:hAnsi="Times New Roman" w:cs="Times New Roman"/>
                <w:color w:val="000000"/>
                <w:sz w:val="24"/>
                <w:szCs w:val="24"/>
                <w:lang w:val="en-US" w:eastAsia="ru-RU"/>
              </w:rPr>
              <w:t xml:space="preserve"> 1995 „Pentru aprobarea Instrucţiunilor privind ţinerea lucrărilor de secretariat referitoare la petiţiile persoanelor fizice şi juridice, adresate organelor de stat, întreprinderilor, instituţiilor şi organizaţiilor Republicii Moldova”. </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[Pct.34 modificat prin HG829 din 20.11.15, MO317-323/27.11.15 art.931]</w:t>
            </w:r>
            <w:r w:rsidRPr="005B6D8C">
              <w:rPr>
                <w:rFonts w:ascii="Times New Roman" w:eastAsia="Times New Roman" w:hAnsi="Times New Roman" w:cs="Times New Roman"/>
                <w:color w:val="000000"/>
                <w:sz w:val="24"/>
                <w:szCs w:val="24"/>
                <w:lang w:val="en-US" w:eastAsia="ru-RU"/>
              </w:rPr>
              <w:br/>
              <w:t>    35. Proiectul deciziei supus consultării publice se examinează de către părţile interesate în termen de cel mult 15 zile lucrătoare cel puțin 10 zile lucrătoare din data mediatizării, în modul stabilit, a anunţului referitor la iniţierea consultării publice a acestuia. În cazul în care proiectul de decizie este voluminos ori complex sau dacă se cere studierea unor materiale suplimentare, termenul de prezentare a recomandărilor poate fi extins de către conducătorul autorităţii publice – autor al proiectului de decizie cu menţiunea corespunzătoare în anunţ. </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[Pct.35 modificat prin HG829 din 20.11.15, MO317-323/27.11.15 art.931]</w:t>
            </w:r>
            <w:r w:rsidRPr="005B6D8C">
              <w:rPr>
                <w:rFonts w:ascii="Times New Roman" w:eastAsia="Times New Roman" w:hAnsi="Times New Roman" w:cs="Times New Roman"/>
                <w:i/>
                <w:iCs/>
                <w:color w:val="0000FF"/>
                <w:sz w:val="24"/>
                <w:szCs w:val="24"/>
                <w:lang w:val="en-US" w:eastAsia="ru-RU"/>
              </w:rPr>
              <w:br/>
              <w:t>    </w:t>
            </w:r>
            <w:r w:rsidRPr="005B6D8C">
              <w:rPr>
                <w:rFonts w:ascii="Times New Roman" w:eastAsia="Times New Roman" w:hAnsi="Times New Roman" w:cs="Times New Roman"/>
                <w:color w:val="000000"/>
                <w:sz w:val="24"/>
                <w:szCs w:val="24"/>
                <w:lang w:val="en-US" w:eastAsia="ru-RU"/>
              </w:rPr>
              <w:t>35</w:t>
            </w:r>
            <w:r w:rsidRPr="005B6D8C">
              <w:rPr>
                <w:rFonts w:ascii="Times New Roman" w:eastAsia="Times New Roman" w:hAnsi="Times New Roman" w:cs="Times New Roman"/>
                <w:color w:val="000000"/>
                <w:sz w:val="24"/>
                <w:szCs w:val="24"/>
                <w:vertAlign w:val="superscript"/>
                <w:lang w:val="en-US" w:eastAsia="ru-RU"/>
              </w:rPr>
              <w:t>1</w:t>
            </w:r>
            <w:r w:rsidRPr="005B6D8C">
              <w:rPr>
                <w:rFonts w:ascii="Times New Roman" w:eastAsia="Times New Roman" w:hAnsi="Times New Roman" w:cs="Times New Roman"/>
                <w:color w:val="000000"/>
                <w:sz w:val="24"/>
                <w:szCs w:val="24"/>
                <w:lang w:val="en-US" w:eastAsia="ru-RU"/>
              </w:rPr>
              <w:t>. La solicitarea părților interesate, autoritatea publică poate prelungi termenul de prezentare a recomandărilor. Modul de transmitere a solicitării de prelungire a termenului este similar celui de transmitere a recomandărilor.</w:t>
            </w:r>
            <w:r w:rsidRPr="005B6D8C">
              <w:rPr>
                <w:rFonts w:ascii="Times New Roman" w:eastAsia="Times New Roman" w:hAnsi="Times New Roman" w:cs="Times New Roman"/>
                <w:i/>
                <w:iCs/>
                <w:color w:val="0000FF"/>
                <w:sz w:val="24"/>
                <w:szCs w:val="24"/>
                <w:lang w:val="en-US" w:eastAsia="ru-RU"/>
              </w:rPr>
              <w:br/>
              <w:t>    [Pct.35</w:t>
            </w:r>
            <w:r w:rsidRPr="005B6D8C">
              <w:rPr>
                <w:rFonts w:ascii="Times New Roman" w:eastAsia="Times New Roman" w:hAnsi="Times New Roman" w:cs="Times New Roman"/>
                <w:i/>
                <w:iCs/>
                <w:color w:val="0000FF"/>
                <w:sz w:val="24"/>
                <w:szCs w:val="24"/>
                <w:vertAlign w:val="superscript"/>
                <w:lang w:val="en-US" w:eastAsia="ru-RU"/>
              </w:rPr>
              <w:t>1 </w:t>
            </w:r>
            <w:r w:rsidRPr="005B6D8C">
              <w:rPr>
                <w:rFonts w:ascii="Times New Roman" w:eastAsia="Times New Roman" w:hAnsi="Times New Roman" w:cs="Times New Roman"/>
                <w:i/>
                <w:iCs/>
                <w:color w:val="0000FF"/>
                <w:sz w:val="24"/>
                <w:szCs w:val="24"/>
                <w:lang w:val="en-US" w:eastAsia="ru-RU"/>
              </w:rPr>
              <w:t>introdus prin HG829 din 20.11.15, MO317-323/27.11.15 art.931]</w:t>
            </w:r>
            <w:r w:rsidRPr="005B6D8C">
              <w:rPr>
                <w:rFonts w:ascii="Times New Roman" w:eastAsia="Times New Roman" w:hAnsi="Times New Roman" w:cs="Times New Roman"/>
                <w:color w:val="000000"/>
                <w:sz w:val="24"/>
                <w:szCs w:val="24"/>
                <w:lang w:val="en-US" w:eastAsia="ru-RU"/>
              </w:rPr>
              <w:br/>
              <w:t>    36. Dacă, în termenul stabilit de autoritate, dar nu mai mic decît cel stabilit la pct. 35 și pct. 35</w:t>
            </w:r>
            <w:r w:rsidRPr="005B6D8C">
              <w:rPr>
                <w:rFonts w:ascii="Times New Roman" w:eastAsia="Times New Roman" w:hAnsi="Times New Roman" w:cs="Times New Roman"/>
                <w:color w:val="000000"/>
                <w:sz w:val="24"/>
                <w:szCs w:val="24"/>
                <w:vertAlign w:val="superscript"/>
                <w:lang w:val="en-US" w:eastAsia="ru-RU"/>
              </w:rPr>
              <w:t>1</w:t>
            </w:r>
            <w:r w:rsidRPr="005B6D8C">
              <w:rPr>
                <w:rFonts w:ascii="Times New Roman" w:eastAsia="Times New Roman" w:hAnsi="Times New Roman" w:cs="Times New Roman"/>
                <w:color w:val="000000"/>
                <w:sz w:val="24"/>
                <w:szCs w:val="24"/>
                <w:lang w:val="en-US" w:eastAsia="ru-RU"/>
              </w:rPr>
              <w:t xml:space="preserve">, părţile interesate nu au prezentat recomandări, iar autoritatea publică, motivat, nu consideră necesară organizarea consultărilor suplimentare, proiectul de decizie se consideră consultat public fără recomandări. Această informaţie, inclusiv motivele pentru care se consideră că organizarea consultărilor publice suplimentare nu este necesară, este făcută publică, conform pct. 15 alin. </w:t>
            </w:r>
            <w:proofErr w:type="gramStart"/>
            <w:r w:rsidRPr="005B6D8C">
              <w:rPr>
                <w:rFonts w:ascii="Times New Roman" w:eastAsia="Times New Roman" w:hAnsi="Times New Roman" w:cs="Times New Roman"/>
                <w:color w:val="000000"/>
                <w:sz w:val="24"/>
                <w:szCs w:val="24"/>
                <w:lang w:val="en-US" w:eastAsia="ru-RU"/>
              </w:rPr>
              <w:t>unu</w:t>
            </w:r>
            <w:proofErr w:type="gramEnd"/>
            <w:r w:rsidRPr="005B6D8C">
              <w:rPr>
                <w:rFonts w:ascii="Times New Roman" w:eastAsia="Times New Roman" w:hAnsi="Times New Roman" w:cs="Times New Roman"/>
                <w:color w:val="000000"/>
                <w:sz w:val="24"/>
                <w:szCs w:val="24"/>
                <w:lang w:val="en-US" w:eastAsia="ru-RU"/>
              </w:rPr>
              <w:t xml:space="preserve"> din prezentul Regulament.</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[Pct.36 în redacția HG829 din 20.11.15, MO317-323/27.11.15 art.931]</w:t>
            </w:r>
            <w:r w:rsidRPr="005B6D8C">
              <w:rPr>
                <w:rFonts w:ascii="Times New Roman" w:eastAsia="Times New Roman" w:hAnsi="Times New Roman" w:cs="Times New Roman"/>
                <w:color w:val="000000"/>
                <w:sz w:val="24"/>
                <w:szCs w:val="24"/>
                <w:lang w:val="en-US" w:eastAsia="ru-RU"/>
              </w:rPr>
              <w:br/>
              <w:t>    37. Responsabilul de desfăşurarea procedurilor de consultare publică din cadrul subdiviziunii-autor a autorităţii publice analizează recomandările parvenite, împreună cu alte subdiviziuni din cadrul autorităţii, după caz, şi decide asupra acceptării sau respingerii fiecărei recomandări în parte. </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color w:val="000000"/>
                <w:sz w:val="24"/>
                <w:szCs w:val="24"/>
                <w:lang w:val="en-US" w:eastAsia="ru-RU"/>
              </w:rPr>
              <w:lastRenderedPageBreak/>
              <w:t xml:space="preserve">    Recomandările parvenite şi rezoluţia autorităţii publice pentru fiecare recomandare sînt sistematizate într-o sinteză privind consultarea proiectului de decizie, întocmită în forma unui tabel, care </w:t>
            </w:r>
            <w:proofErr w:type="gramStart"/>
            <w:r w:rsidRPr="005B6D8C">
              <w:rPr>
                <w:rFonts w:ascii="Times New Roman" w:eastAsia="Times New Roman" w:hAnsi="Times New Roman" w:cs="Times New Roman"/>
                <w:color w:val="000000"/>
                <w:sz w:val="24"/>
                <w:szCs w:val="24"/>
                <w:lang w:val="en-US" w:eastAsia="ru-RU"/>
              </w:rPr>
              <w:t>include:</w:t>
            </w:r>
            <w:proofErr w:type="gramEnd"/>
            <w:r w:rsidRPr="005B6D8C">
              <w:rPr>
                <w:rFonts w:ascii="Times New Roman" w:eastAsia="Times New Roman" w:hAnsi="Times New Roman" w:cs="Times New Roman"/>
                <w:color w:val="000000"/>
                <w:sz w:val="24"/>
                <w:szCs w:val="24"/>
                <w:lang w:val="en-US" w:eastAsia="ru-RU"/>
              </w:rPr>
              <w:br/>
              <w:t>    recomandarea recepţionată; </w:t>
            </w:r>
            <w:r w:rsidRPr="005B6D8C">
              <w:rPr>
                <w:rFonts w:ascii="Times New Roman" w:eastAsia="Times New Roman" w:hAnsi="Times New Roman" w:cs="Times New Roman"/>
                <w:color w:val="000000"/>
                <w:sz w:val="24"/>
                <w:szCs w:val="24"/>
                <w:lang w:val="en-US" w:eastAsia="ru-RU"/>
              </w:rPr>
              <w:br/>
              <w:t>    autorul recomandării; </w:t>
            </w:r>
            <w:r w:rsidRPr="005B6D8C">
              <w:rPr>
                <w:rFonts w:ascii="Times New Roman" w:eastAsia="Times New Roman" w:hAnsi="Times New Roman" w:cs="Times New Roman"/>
                <w:color w:val="000000"/>
                <w:sz w:val="24"/>
                <w:szCs w:val="24"/>
                <w:lang w:val="en-US" w:eastAsia="ru-RU"/>
              </w:rPr>
              <w:br/>
              <w:t>    poziţia autorităţii publice privind acceptarea sau respingerea recomandării şi argumentarea, în cazul respingerii recomandării. </w:t>
            </w:r>
            <w:r w:rsidRPr="005B6D8C">
              <w:rPr>
                <w:rFonts w:ascii="Times New Roman" w:eastAsia="Times New Roman" w:hAnsi="Times New Roman" w:cs="Times New Roman"/>
                <w:color w:val="000000"/>
                <w:sz w:val="24"/>
                <w:szCs w:val="24"/>
                <w:lang w:val="en-US" w:eastAsia="ru-RU"/>
              </w:rPr>
              <w:br/>
              <w:t xml:space="preserve">    </w:t>
            </w:r>
            <w:proofErr w:type="gramStart"/>
            <w:r w:rsidRPr="005B6D8C">
              <w:rPr>
                <w:rFonts w:ascii="Times New Roman" w:eastAsia="Times New Roman" w:hAnsi="Times New Roman" w:cs="Times New Roman"/>
                <w:color w:val="000000"/>
                <w:sz w:val="24"/>
                <w:szCs w:val="24"/>
                <w:lang w:val="en-US" w:eastAsia="ru-RU"/>
              </w:rPr>
              <w:t>38. După finalizarea procedurilor de consultare în procesul de elaborare a deciziei, subdiviziunea-autor întocmeşte un dosar privind elaborarea proiectului de decizie, în care se includ:</w:t>
            </w:r>
            <w:r w:rsidRPr="005B6D8C">
              <w:rPr>
                <w:rFonts w:ascii="Times New Roman" w:eastAsia="Times New Roman" w:hAnsi="Times New Roman" w:cs="Times New Roman"/>
                <w:color w:val="000000"/>
                <w:sz w:val="24"/>
                <w:szCs w:val="24"/>
                <w:lang w:val="en-US" w:eastAsia="ru-RU"/>
              </w:rPr>
              <w:br/>
              <w:t>    a) anunţul de iniţiere a elaborării deciziei;</w:t>
            </w:r>
            <w:r w:rsidRPr="005B6D8C">
              <w:rPr>
                <w:rFonts w:ascii="Times New Roman" w:eastAsia="Times New Roman" w:hAnsi="Times New Roman" w:cs="Times New Roman"/>
                <w:color w:val="000000"/>
                <w:sz w:val="24"/>
                <w:szCs w:val="24"/>
                <w:lang w:val="en-US" w:eastAsia="ru-RU"/>
              </w:rPr>
              <w:br/>
              <w:t>    b) anunţul de organizare a consultării publice;</w:t>
            </w:r>
            <w:r w:rsidRPr="005B6D8C">
              <w:rPr>
                <w:rFonts w:ascii="Times New Roman" w:eastAsia="Times New Roman" w:hAnsi="Times New Roman" w:cs="Times New Roman"/>
                <w:color w:val="000000"/>
                <w:sz w:val="24"/>
                <w:szCs w:val="24"/>
                <w:lang w:val="en-US" w:eastAsia="ru-RU"/>
              </w:rPr>
              <w:br/>
              <w:t>    c) proiectul deciziei;</w:t>
            </w:r>
            <w:r w:rsidRPr="005B6D8C">
              <w:rPr>
                <w:rFonts w:ascii="Times New Roman" w:eastAsia="Times New Roman" w:hAnsi="Times New Roman" w:cs="Times New Roman"/>
                <w:color w:val="000000"/>
                <w:sz w:val="24"/>
                <w:szCs w:val="24"/>
                <w:lang w:val="en-US" w:eastAsia="ru-RU"/>
              </w:rPr>
              <w:br/>
              <w:t>    d) materialele aferente proiectului de decizie (note informative, alte informaţii relevante);</w:t>
            </w:r>
            <w:r w:rsidRPr="005B6D8C">
              <w:rPr>
                <w:rFonts w:ascii="Times New Roman" w:eastAsia="Times New Roman" w:hAnsi="Times New Roman" w:cs="Times New Roman"/>
                <w:color w:val="000000"/>
                <w:sz w:val="24"/>
                <w:szCs w:val="24"/>
                <w:lang w:val="en-US" w:eastAsia="ru-RU"/>
              </w:rPr>
              <w:br/>
              <w:t>    e) procesele-verbale ale întrunirilor de consultare publică;</w:t>
            </w:r>
            <w:r w:rsidRPr="005B6D8C">
              <w:rPr>
                <w:rFonts w:ascii="Times New Roman" w:eastAsia="Times New Roman" w:hAnsi="Times New Roman" w:cs="Times New Roman"/>
                <w:color w:val="000000"/>
                <w:sz w:val="24"/>
                <w:szCs w:val="24"/>
                <w:lang w:val="en-US" w:eastAsia="ru-RU"/>
              </w:rPr>
              <w:br/>
              <w:t>    f) sinteza recomandărilor parvenite.</w:t>
            </w:r>
            <w:r w:rsidRPr="005B6D8C">
              <w:rPr>
                <w:rFonts w:ascii="Times New Roman" w:eastAsia="Times New Roman" w:hAnsi="Times New Roman" w:cs="Times New Roman"/>
                <w:color w:val="000000"/>
                <w:sz w:val="24"/>
                <w:szCs w:val="24"/>
                <w:lang w:val="en-US" w:eastAsia="ru-RU"/>
              </w:rPr>
              <w:br/>
              <w:t>   </w:t>
            </w:r>
            <w:proofErr w:type="gramEnd"/>
            <w:r w:rsidRPr="005B6D8C">
              <w:rPr>
                <w:rFonts w:ascii="Times New Roman" w:eastAsia="Times New Roman" w:hAnsi="Times New Roman" w:cs="Times New Roman"/>
                <w:color w:val="000000"/>
                <w:sz w:val="24"/>
                <w:szCs w:val="24"/>
                <w:lang w:val="en-US" w:eastAsia="ru-RU"/>
              </w:rPr>
              <w:t xml:space="preserve"> Sinteza recomandărilor recepţionate se plasează pe pagina web oficială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autorităţii publice și/sau se afişează la sediul acesteia într-un spaţiu accesibil publicului, şi/sau se difuzează în mass-media centrală sau locală, după caz.</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[Pct.38 modificat prin HG829 din 20.11.15, MO317-323/27.11.15 art.931]</w:t>
            </w:r>
            <w:r w:rsidRPr="005B6D8C">
              <w:rPr>
                <w:rFonts w:ascii="Times New Roman" w:eastAsia="Times New Roman" w:hAnsi="Times New Roman" w:cs="Times New Roman"/>
                <w:color w:val="000000"/>
                <w:sz w:val="24"/>
                <w:szCs w:val="24"/>
                <w:lang w:val="en-US" w:eastAsia="ru-RU"/>
              </w:rPr>
              <w:br/>
              <w:t>    39. În cazul modificării esenţiale (schimbării conceptului, extinderii obiectului şi sferei de aplicare, modificării impactului) a variantei iniţiale a proiectului de decizie supus procedurilor de consultare, dacă modificarea respectivă nu a survenit în urma consultării publice, autoritatea publică poate supune proiectul respectiv consultării publice repetate.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b/>
                <w:bCs/>
                <w:color w:val="000000"/>
                <w:sz w:val="24"/>
                <w:szCs w:val="24"/>
                <w:lang w:val="en-US" w:eastAsia="ru-RU"/>
              </w:rPr>
              <w:t>V. ORGANIZAREA ŞEDINŢELOR PUBLICE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xml:space="preserve">    40. Şedinţele autorităţilor publice în cadrul cărora sînt examinate şi adoptate deciziile sînt publice, cu excepţia cazurilor cînd în cadrul şedinţelor sînt examinate sau audiate informaţii oficiale cu accesibilitate limitată, conform art. 7 al Legii nr.982-XIV din </w:t>
            </w:r>
            <w:proofErr w:type="gramStart"/>
            <w:r w:rsidRPr="005B6D8C">
              <w:rPr>
                <w:rFonts w:ascii="Times New Roman" w:eastAsia="Times New Roman" w:hAnsi="Times New Roman" w:cs="Times New Roman"/>
                <w:color w:val="000000"/>
                <w:sz w:val="24"/>
                <w:szCs w:val="24"/>
                <w:lang w:val="en-US" w:eastAsia="ru-RU"/>
              </w:rPr>
              <w:t>11 mai</w:t>
            </w:r>
            <w:proofErr w:type="gramEnd"/>
            <w:r w:rsidRPr="005B6D8C">
              <w:rPr>
                <w:rFonts w:ascii="Times New Roman" w:eastAsia="Times New Roman" w:hAnsi="Times New Roman" w:cs="Times New Roman"/>
                <w:color w:val="000000"/>
                <w:sz w:val="24"/>
                <w:szCs w:val="24"/>
                <w:lang w:val="en-US" w:eastAsia="ru-RU"/>
              </w:rPr>
              <w:t xml:space="preserve"> 2000 privind accesul la informaţie. Argumentarea desfăşurării şedinţelor închise va fi făcută publică. </w:t>
            </w:r>
            <w:r w:rsidRPr="005B6D8C">
              <w:rPr>
                <w:rFonts w:ascii="Times New Roman" w:eastAsia="Times New Roman" w:hAnsi="Times New Roman" w:cs="Times New Roman"/>
                <w:color w:val="000000"/>
                <w:sz w:val="24"/>
                <w:szCs w:val="24"/>
                <w:lang w:val="en-US" w:eastAsia="ru-RU"/>
              </w:rPr>
              <w:br/>
              <w:t>    41. Limitarea accesului persoanelor interesate va fi admisă doar la acele şedinţe sau părţi ale şedinţei unde, conform ordinii de zi a acesteia, urmează să fie examinate decizii sau comunicate informaţii oficiale cu accesibilitate limitată, conform Legii nr.982-XIV din 11 mai 2000 privind accesul la informaţie. </w:t>
            </w:r>
            <w:r w:rsidRPr="005B6D8C">
              <w:rPr>
                <w:rFonts w:ascii="Times New Roman" w:eastAsia="Times New Roman" w:hAnsi="Times New Roman" w:cs="Times New Roman"/>
                <w:color w:val="000000"/>
                <w:sz w:val="24"/>
                <w:szCs w:val="24"/>
                <w:lang w:val="en-US" w:eastAsia="ru-RU"/>
              </w:rPr>
              <w:br/>
              <w:t>    42. Desfăşurarea şedinţei publice, data, ora şi adresa unde aceasta va avea loc, ordinea de zi a şedinţei sînt anunţate de autoritatea publică în prealabil, cu cel puţin 3 zile lucrătoare, conform pct.15 din prezentul Regulament. </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[Pct.42 modificat prin HG829 din 20.11.15, MO317-323/27.11.15 art.931]</w:t>
            </w:r>
            <w:r w:rsidRPr="005B6D8C">
              <w:rPr>
                <w:rFonts w:ascii="Times New Roman" w:eastAsia="Times New Roman" w:hAnsi="Times New Roman" w:cs="Times New Roman"/>
                <w:color w:val="000000"/>
                <w:sz w:val="24"/>
                <w:szCs w:val="24"/>
                <w:lang w:val="en-US" w:eastAsia="ru-RU"/>
              </w:rPr>
              <w:br/>
              <w:t>    43. Şedinţele publice sînt ţinute, după caz, în cea mai încăpătoare sală din sediul autorităţii publice. Participarea părţilor interesate se asigură în limitele locurilor disponibile din sala de şedinţe şi în ordinea prioritară stabilită de persoana care prezidează şedinţa, în conformitate cu interesul fiecărei părţi interesate faţă de subiectele examinate în cadrul şedinţei publice.</w:t>
            </w:r>
            <w:r w:rsidRPr="005B6D8C">
              <w:rPr>
                <w:rFonts w:ascii="Times New Roman" w:eastAsia="Times New Roman" w:hAnsi="Times New Roman" w:cs="Times New Roman"/>
                <w:color w:val="000000"/>
                <w:sz w:val="24"/>
                <w:szCs w:val="24"/>
                <w:lang w:val="en-US" w:eastAsia="ru-RU"/>
              </w:rPr>
              <w:br/>
              <w:t>    44. La şedinţele publice este asigurat accesul reprezentanţilor mijloacelor de informare în masă, care pot retransmite lucrările şedinţelor respective. </w:t>
            </w:r>
            <w:r w:rsidRPr="005B6D8C">
              <w:rPr>
                <w:rFonts w:ascii="Times New Roman" w:eastAsia="Times New Roman" w:hAnsi="Times New Roman" w:cs="Times New Roman"/>
                <w:color w:val="000000"/>
                <w:sz w:val="24"/>
                <w:szCs w:val="24"/>
                <w:lang w:val="en-US" w:eastAsia="ru-RU"/>
              </w:rPr>
              <w:br/>
              <w:t>    45. Modalităţile de organizare şi participare la şedinţele publice în cadrul autorităţii sînt stabilite în regulile interne de organizare a procedurilor de consultare publică în procesul de elaborare şi adoptare a deciziilor şi sînt aduse la cunoştinţă participanţilor la şedinţă, care sînt obligaţi să le respecte. </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color w:val="000000"/>
                <w:sz w:val="24"/>
                <w:szCs w:val="24"/>
                <w:lang w:val="en-US" w:eastAsia="ru-RU"/>
              </w:rPr>
              <w:lastRenderedPageBreak/>
              <w:t xml:space="preserve">    46. Rezultatele şedinţelor publice sînt făcute publice conform Legii nr.982-XIV din </w:t>
            </w:r>
            <w:proofErr w:type="gramStart"/>
            <w:r w:rsidRPr="005B6D8C">
              <w:rPr>
                <w:rFonts w:ascii="Times New Roman" w:eastAsia="Times New Roman" w:hAnsi="Times New Roman" w:cs="Times New Roman"/>
                <w:color w:val="000000"/>
                <w:sz w:val="24"/>
                <w:szCs w:val="24"/>
                <w:lang w:val="en-US" w:eastAsia="ru-RU"/>
              </w:rPr>
              <w:t>11 mai</w:t>
            </w:r>
            <w:proofErr w:type="gramEnd"/>
            <w:r w:rsidRPr="005B6D8C">
              <w:rPr>
                <w:rFonts w:ascii="Times New Roman" w:eastAsia="Times New Roman" w:hAnsi="Times New Roman" w:cs="Times New Roman"/>
                <w:color w:val="000000"/>
                <w:sz w:val="24"/>
                <w:szCs w:val="24"/>
                <w:lang w:val="en-US" w:eastAsia="ru-RU"/>
              </w:rPr>
              <w:t xml:space="preserve"> 2000 privind accesul la informaţie şi pct.15 din prezentul Regulament.</w:t>
            </w:r>
            <w:r w:rsidRPr="005B6D8C">
              <w:rPr>
                <w:rFonts w:ascii="Times New Roman" w:eastAsia="Times New Roman" w:hAnsi="Times New Roman" w:cs="Times New Roman"/>
                <w:color w:val="000000"/>
                <w:sz w:val="24"/>
                <w:szCs w:val="24"/>
                <w:lang w:val="en-US" w:eastAsia="ru-RU"/>
              </w:rPr>
              <w:br/>
              <w:t>    46</w:t>
            </w:r>
            <w:r w:rsidRPr="005B6D8C">
              <w:rPr>
                <w:rFonts w:ascii="Times New Roman" w:eastAsia="Times New Roman" w:hAnsi="Times New Roman" w:cs="Times New Roman"/>
                <w:color w:val="000000"/>
                <w:sz w:val="24"/>
                <w:szCs w:val="24"/>
                <w:vertAlign w:val="superscript"/>
                <w:lang w:val="en-US" w:eastAsia="ru-RU"/>
              </w:rPr>
              <w:t>1</w:t>
            </w:r>
            <w:r w:rsidRPr="005B6D8C">
              <w:rPr>
                <w:rFonts w:ascii="Times New Roman" w:eastAsia="Times New Roman" w:hAnsi="Times New Roman" w:cs="Times New Roman"/>
                <w:color w:val="000000"/>
                <w:sz w:val="24"/>
                <w:szCs w:val="24"/>
                <w:lang w:val="en-US" w:eastAsia="ru-RU"/>
              </w:rPr>
              <w:t xml:space="preserve">. În caz de retragere a unui proiect de decizie din procesul de elaborare, autoritatea publică care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iniţiat procesul de elaborare plasează anunţul despre retragere pe pagina web oficială, indicînd motivul.</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i/>
                <w:iCs/>
                <w:color w:val="0000FF"/>
                <w:sz w:val="24"/>
                <w:szCs w:val="24"/>
                <w:lang w:val="en-US" w:eastAsia="ru-RU"/>
              </w:rPr>
              <w:t>[Pct.46</w:t>
            </w:r>
            <w:r w:rsidRPr="005B6D8C">
              <w:rPr>
                <w:rFonts w:ascii="Times New Roman" w:eastAsia="Times New Roman" w:hAnsi="Times New Roman" w:cs="Times New Roman"/>
                <w:i/>
                <w:iCs/>
                <w:color w:val="0000FF"/>
                <w:sz w:val="24"/>
                <w:szCs w:val="24"/>
                <w:vertAlign w:val="superscript"/>
                <w:lang w:val="en-US" w:eastAsia="ru-RU"/>
              </w:rPr>
              <w:t>1</w:t>
            </w:r>
            <w:r w:rsidRPr="005B6D8C">
              <w:rPr>
                <w:rFonts w:ascii="Times New Roman" w:eastAsia="Times New Roman" w:hAnsi="Times New Roman" w:cs="Times New Roman"/>
                <w:i/>
                <w:iCs/>
                <w:color w:val="0000FF"/>
                <w:sz w:val="24"/>
                <w:szCs w:val="24"/>
                <w:lang w:val="en-US" w:eastAsia="ru-RU"/>
              </w:rPr>
              <w:t> introdus prin HG829 din 20.11.15, MO317-323/27.11.15 art.931]</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b/>
                <w:bCs/>
                <w:color w:val="000000"/>
                <w:sz w:val="24"/>
                <w:szCs w:val="24"/>
                <w:lang w:val="en-US" w:eastAsia="ru-RU"/>
              </w:rPr>
              <w:t>VI. RAPORTUL CU PRIVIRE LA</w:t>
            </w:r>
            <w:r w:rsidRPr="005B6D8C">
              <w:rPr>
                <w:rFonts w:ascii="Times New Roman" w:eastAsia="Times New Roman" w:hAnsi="Times New Roman" w:cs="Times New Roman"/>
                <w:b/>
                <w:bCs/>
                <w:color w:val="000000"/>
                <w:sz w:val="24"/>
                <w:szCs w:val="24"/>
                <w:lang w:val="en-US" w:eastAsia="ru-RU"/>
              </w:rPr>
              <w:br/>
              <w:t>TRANSPARENŢA ÎN PROCESUL DECIZIONAL</w:t>
            </w:r>
          </w:p>
          <w:p w:rsidR="005B6D8C" w:rsidRPr="005B6D8C" w:rsidRDefault="005B6D8C" w:rsidP="005B6D8C">
            <w:pPr>
              <w:spacing w:after="24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xml:space="preserve">    47. Autorităţile publice, anual, întocmesc un raport privind asigurarea transparenţei procesului decizional, potrivit prevederilor Legii nr.239-XVI din 13 noiembrie 2008 privind transparenţa în procesul decizional, care va fi făcut public conform pct.15 alin. </w:t>
            </w:r>
            <w:proofErr w:type="gramStart"/>
            <w:r w:rsidRPr="005B6D8C">
              <w:rPr>
                <w:rFonts w:ascii="Times New Roman" w:eastAsia="Times New Roman" w:hAnsi="Times New Roman" w:cs="Times New Roman"/>
                <w:color w:val="000000"/>
                <w:sz w:val="24"/>
                <w:szCs w:val="24"/>
                <w:lang w:val="en-US" w:eastAsia="ru-RU"/>
              </w:rPr>
              <w:t>unu</w:t>
            </w:r>
            <w:proofErr w:type="gramEnd"/>
            <w:r w:rsidRPr="005B6D8C">
              <w:rPr>
                <w:rFonts w:ascii="Times New Roman" w:eastAsia="Times New Roman" w:hAnsi="Times New Roman" w:cs="Times New Roman"/>
                <w:color w:val="000000"/>
                <w:sz w:val="24"/>
                <w:szCs w:val="24"/>
                <w:lang w:val="en-US" w:eastAsia="ru-RU"/>
              </w:rPr>
              <w:t xml:space="preserve"> din prezentul Regulament. </w:t>
            </w:r>
            <w:r w:rsidRPr="005B6D8C">
              <w:rPr>
                <w:rFonts w:ascii="Times New Roman" w:eastAsia="Times New Roman" w:hAnsi="Times New Roman" w:cs="Times New Roman"/>
                <w:color w:val="000000"/>
                <w:sz w:val="24"/>
                <w:szCs w:val="24"/>
                <w:lang w:val="en-US" w:eastAsia="ru-RU"/>
              </w:rPr>
              <w:br/>
              <w:t>    48. Raportul anual privind transparenţa în procesul decizional este elaborat de coordonatorul procesului de consultare publică din cadrul autorităţii publice respective, cu contribuţia tuturor subdiviziunilor acesteia implicate în elaborarea proiectelor de decizii şi organizarea şedinţelor publice de adoptare a proiectelor de decizii.</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Anexă</w:t>
            </w:r>
            <w:r w:rsidRPr="005B6D8C">
              <w:rPr>
                <w:rFonts w:ascii="Times New Roman" w:eastAsia="Times New Roman" w:hAnsi="Times New Roman" w:cs="Times New Roman"/>
                <w:color w:val="000000"/>
                <w:sz w:val="24"/>
                <w:szCs w:val="24"/>
                <w:lang w:val="en-US" w:eastAsia="ru-RU"/>
              </w:rPr>
              <w:br/>
              <w:t>la Regulamentul cu privire la procedurile</w:t>
            </w:r>
            <w:r w:rsidRPr="005B6D8C">
              <w:rPr>
                <w:rFonts w:ascii="Times New Roman" w:eastAsia="Times New Roman" w:hAnsi="Times New Roman" w:cs="Times New Roman"/>
                <w:color w:val="000000"/>
                <w:sz w:val="24"/>
                <w:szCs w:val="24"/>
                <w:lang w:val="en-US" w:eastAsia="ru-RU"/>
              </w:rPr>
              <w:br/>
              <w:t> de asigurare a transparenţei în procesul</w:t>
            </w:r>
            <w:r w:rsidRPr="005B6D8C">
              <w:rPr>
                <w:rFonts w:ascii="Times New Roman" w:eastAsia="Times New Roman" w:hAnsi="Times New Roman" w:cs="Times New Roman"/>
                <w:color w:val="000000"/>
                <w:sz w:val="24"/>
                <w:szCs w:val="24"/>
                <w:lang w:val="en-US" w:eastAsia="ru-RU"/>
              </w:rPr>
              <w:br/>
              <w:t> de elaborare şi adoptare a deciziilor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b/>
                <w:bCs/>
                <w:color w:val="000000"/>
                <w:sz w:val="24"/>
                <w:szCs w:val="24"/>
                <w:lang w:val="en-US" w:eastAsia="ru-RU"/>
              </w:rPr>
              <w:t>ANUNŢ-TIP</w:t>
            </w:r>
            <w:r w:rsidRPr="005B6D8C">
              <w:rPr>
                <w:rFonts w:ascii="Times New Roman" w:eastAsia="Times New Roman" w:hAnsi="Times New Roman" w:cs="Times New Roman"/>
                <w:b/>
                <w:bCs/>
                <w:color w:val="000000"/>
                <w:sz w:val="24"/>
                <w:szCs w:val="24"/>
                <w:lang w:val="en-US" w:eastAsia="ru-RU"/>
              </w:rPr>
              <w:br/>
              <w:t>privind organizarea consultării publice a proiectului de decizie </w:t>
            </w:r>
          </w:p>
          <w:p w:rsidR="005B6D8C" w:rsidRPr="005B6D8C" w:rsidRDefault="005B6D8C" w:rsidP="005B6D8C">
            <w:pPr>
              <w:spacing w:after="0" w:line="240" w:lineRule="auto"/>
              <w:rPr>
                <w:rFonts w:ascii="Times New Roman" w:eastAsia="Times New Roman" w:hAnsi="Times New Roman" w:cs="Times New Roman"/>
                <w:color w:val="000000"/>
                <w:sz w:val="24"/>
                <w:szCs w:val="24"/>
                <w:lang w:val="en-US" w:eastAsia="ru-RU"/>
              </w:rPr>
            </w:pPr>
            <w:r w:rsidRPr="005B6D8C">
              <w:rPr>
                <w:rFonts w:ascii="Times New Roman" w:eastAsia="Times New Roman" w:hAnsi="Times New Roman" w:cs="Times New Roman"/>
                <w:color w:val="000000"/>
                <w:sz w:val="24"/>
                <w:szCs w:val="24"/>
                <w:lang w:val="en-US" w:eastAsia="ru-RU"/>
              </w:rPr>
              <w:t>    (Denumirea autorităţii publice).................................... iniţiază, începînd cu data </w:t>
            </w:r>
            <w:r w:rsidRPr="005B6D8C">
              <w:rPr>
                <w:rFonts w:ascii="Times New Roman" w:eastAsia="Times New Roman" w:hAnsi="Times New Roman" w:cs="Times New Roman"/>
                <w:color w:val="000000"/>
                <w:sz w:val="24"/>
                <w:szCs w:val="24"/>
                <w:lang w:val="en-US" w:eastAsia="ru-RU"/>
              </w:rPr>
              <w:br/>
              <w:t>    de ........................................., </w:t>
            </w:r>
            <w:r w:rsidRPr="005B6D8C">
              <w:rPr>
                <w:rFonts w:ascii="Times New Roman" w:eastAsia="Times New Roman" w:hAnsi="Times New Roman" w:cs="Times New Roman"/>
                <w:color w:val="000000"/>
                <w:sz w:val="24"/>
                <w:szCs w:val="24"/>
                <w:lang w:val="en-US" w:eastAsia="ru-RU"/>
              </w:rPr>
              <w:br/>
              <w:t>    consultarea publică a proiectului de hotărîre/ proiectului de lege/proiectului de ordin </w:t>
            </w:r>
            <w:r w:rsidRPr="005B6D8C">
              <w:rPr>
                <w:rFonts w:ascii="Times New Roman" w:eastAsia="Times New Roman" w:hAnsi="Times New Roman" w:cs="Times New Roman"/>
                <w:color w:val="000000"/>
                <w:sz w:val="24"/>
                <w:szCs w:val="24"/>
                <w:lang w:val="en-US" w:eastAsia="ru-RU"/>
              </w:rPr>
              <w:br/>
              <w:t>    etc. (denumirea proiectului)  ..................................................................................</w:t>
            </w:r>
            <w:r w:rsidRPr="005B6D8C">
              <w:rPr>
                <w:rFonts w:ascii="Times New Roman" w:eastAsia="Times New Roman" w:hAnsi="Times New Roman" w:cs="Times New Roman"/>
                <w:color w:val="000000"/>
                <w:sz w:val="24"/>
                <w:szCs w:val="24"/>
                <w:lang w:val="en-US" w:eastAsia="ru-RU"/>
              </w:rPr>
              <w:br/>
              <w:t>    Scopul proiectului este ..........................................................................................</w:t>
            </w:r>
            <w:r w:rsidRPr="005B6D8C">
              <w:rPr>
                <w:rFonts w:ascii="Times New Roman" w:eastAsia="Times New Roman" w:hAnsi="Times New Roman" w:cs="Times New Roman"/>
                <w:color w:val="000000"/>
                <w:sz w:val="24"/>
                <w:szCs w:val="24"/>
                <w:lang w:val="en-US" w:eastAsia="ru-RU"/>
              </w:rPr>
              <w:br/>
              <w:t>    Necesitatea elaborării şi adoptării proiectului de decizie este ...................................</w:t>
            </w:r>
            <w:r w:rsidRPr="005B6D8C">
              <w:rPr>
                <w:rFonts w:ascii="Times New Roman" w:eastAsia="Times New Roman" w:hAnsi="Times New Roman" w:cs="Times New Roman"/>
                <w:color w:val="000000"/>
                <w:sz w:val="24"/>
                <w:szCs w:val="24"/>
                <w:lang w:val="en-US" w:eastAsia="ru-RU"/>
              </w:rPr>
              <w:br/>
              <w:t>    ......................................................................................</w:t>
            </w:r>
            <w:r w:rsidRPr="005B6D8C">
              <w:rPr>
                <w:rFonts w:ascii="Times New Roman" w:eastAsia="Times New Roman" w:hAnsi="Times New Roman" w:cs="Times New Roman"/>
                <w:color w:val="000000"/>
                <w:sz w:val="24"/>
                <w:szCs w:val="24"/>
                <w:lang w:val="en-US" w:eastAsia="ru-RU"/>
              </w:rPr>
              <w:br/>
              <w:t>    Prevederile de bază ale proiectului sînt ...................................................................</w:t>
            </w:r>
            <w:r w:rsidRPr="005B6D8C">
              <w:rPr>
                <w:rFonts w:ascii="Times New Roman" w:eastAsia="Times New Roman" w:hAnsi="Times New Roman" w:cs="Times New Roman"/>
                <w:color w:val="000000"/>
                <w:sz w:val="24"/>
                <w:szCs w:val="24"/>
                <w:lang w:val="en-US" w:eastAsia="ru-RU"/>
              </w:rPr>
              <w:br/>
              <w:t>    Beneficiarii proiectului de decizie sînt .....................................................................</w:t>
            </w:r>
            <w:r w:rsidRPr="005B6D8C">
              <w:rPr>
                <w:rFonts w:ascii="Times New Roman" w:eastAsia="Times New Roman" w:hAnsi="Times New Roman" w:cs="Times New Roman"/>
                <w:color w:val="000000"/>
                <w:sz w:val="24"/>
                <w:szCs w:val="24"/>
                <w:lang w:val="en-US" w:eastAsia="ru-RU"/>
              </w:rPr>
              <w:br/>
              <w:t xml:space="preserve">    Rezultatele scontate ca urmare </w:t>
            </w:r>
            <w:proofErr w:type="gramStart"/>
            <w:r w:rsidRPr="005B6D8C">
              <w:rPr>
                <w:rFonts w:ascii="Times New Roman" w:eastAsia="Times New Roman" w:hAnsi="Times New Roman" w:cs="Times New Roman"/>
                <w:color w:val="000000"/>
                <w:sz w:val="24"/>
                <w:szCs w:val="24"/>
                <w:lang w:val="en-US" w:eastAsia="ru-RU"/>
              </w:rPr>
              <w:t>a</w:t>
            </w:r>
            <w:proofErr w:type="gramEnd"/>
            <w:r w:rsidRPr="005B6D8C">
              <w:rPr>
                <w:rFonts w:ascii="Times New Roman" w:eastAsia="Times New Roman" w:hAnsi="Times New Roman" w:cs="Times New Roman"/>
                <w:color w:val="000000"/>
                <w:sz w:val="24"/>
                <w:szCs w:val="24"/>
                <w:lang w:val="en-US" w:eastAsia="ru-RU"/>
              </w:rPr>
              <w:t xml:space="preserve"> implementării deciziei supuse consultării publice</w:t>
            </w:r>
            <w:r w:rsidRPr="005B6D8C">
              <w:rPr>
                <w:rFonts w:ascii="Times New Roman" w:eastAsia="Times New Roman" w:hAnsi="Times New Roman" w:cs="Times New Roman"/>
                <w:color w:val="000000"/>
                <w:sz w:val="24"/>
                <w:szCs w:val="24"/>
                <w:lang w:val="en-US" w:eastAsia="ru-RU"/>
              </w:rPr>
              <w:br/>
              <w:t>     sînt.........................................................................................</w:t>
            </w:r>
            <w:r w:rsidRPr="005B6D8C">
              <w:rPr>
                <w:rFonts w:ascii="Times New Roman" w:eastAsia="Times New Roman" w:hAnsi="Times New Roman" w:cs="Times New Roman"/>
                <w:color w:val="000000"/>
                <w:sz w:val="24"/>
                <w:szCs w:val="24"/>
                <w:lang w:val="en-US" w:eastAsia="ru-RU"/>
              </w:rPr>
              <w:br/>
              <w:t>    Impactul estimat al proiectului de decizie este....................................................... </w:t>
            </w:r>
            <w:r w:rsidRPr="005B6D8C">
              <w:rPr>
                <w:rFonts w:ascii="Times New Roman" w:eastAsia="Times New Roman" w:hAnsi="Times New Roman" w:cs="Times New Roman"/>
                <w:color w:val="000000"/>
                <w:sz w:val="24"/>
                <w:szCs w:val="24"/>
                <w:lang w:val="en-US" w:eastAsia="ru-RU"/>
              </w:rPr>
              <w:br/>
              <w:t>    Proiectul de decizie este elaborat în conformitate cu legislaţia în vigoare (denumirea</w:t>
            </w:r>
            <w:r w:rsidRPr="005B6D8C">
              <w:rPr>
                <w:rFonts w:ascii="Times New Roman" w:eastAsia="Times New Roman" w:hAnsi="Times New Roman" w:cs="Times New Roman"/>
                <w:color w:val="000000"/>
                <w:sz w:val="24"/>
                <w:szCs w:val="24"/>
                <w:lang w:val="en-US" w:eastAsia="ru-RU"/>
              </w:rPr>
              <w:br/>
              <w:t>    documentelor relevante) ......................................................................................, </w:t>
            </w:r>
            <w:r w:rsidRPr="005B6D8C">
              <w:rPr>
                <w:rFonts w:ascii="Times New Roman" w:eastAsia="Times New Roman" w:hAnsi="Times New Roman" w:cs="Times New Roman"/>
                <w:color w:val="000000"/>
                <w:sz w:val="24"/>
                <w:szCs w:val="24"/>
                <w:lang w:val="en-US" w:eastAsia="ru-RU"/>
              </w:rPr>
              <w:br/>
              <w:t>    prevederile corespondente ale legislaţiei comunitare .............................................. </w:t>
            </w:r>
            <w:r w:rsidRPr="005B6D8C">
              <w:rPr>
                <w:rFonts w:ascii="Times New Roman" w:eastAsia="Times New Roman" w:hAnsi="Times New Roman" w:cs="Times New Roman"/>
                <w:color w:val="000000"/>
                <w:sz w:val="24"/>
                <w:szCs w:val="24"/>
                <w:lang w:val="en-US" w:eastAsia="ru-RU"/>
              </w:rPr>
              <w:br/>
              <w:t>    şi cu tratatele internaţionale la care Republica Moldova este parte (denumirea</w:t>
            </w:r>
            <w:r w:rsidRPr="005B6D8C">
              <w:rPr>
                <w:rFonts w:ascii="Times New Roman" w:eastAsia="Times New Roman" w:hAnsi="Times New Roman" w:cs="Times New Roman"/>
                <w:color w:val="000000"/>
                <w:sz w:val="24"/>
                <w:szCs w:val="24"/>
                <w:lang w:val="en-US" w:eastAsia="ru-RU"/>
              </w:rPr>
              <w:br/>
              <w:t>    documentelor relevante) ........................................................................................ </w:t>
            </w:r>
            <w:r w:rsidRPr="005B6D8C">
              <w:rPr>
                <w:rFonts w:ascii="Times New Roman" w:eastAsia="Times New Roman" w:hAnsi="Times New Roman" w:cs="Times New Roman"/>
                <w:color w:val="000000"/>
                <w:sz w:val="24"/>
                <w:szCs w:val="24"/>
                <w:lang w:val="en-US" w:eastAsia="ru-RU"/>
              </w:rPr>
              <w:br/>
              <w:t>    Recomandările pe marginea proiectului de decizie, supus consultării publice, pot fi </w:t>
            </w:r>
            <w:r w:rsidRPr="005B6D8C">
              <w:rPr>
                <w:rFonts w:ascii="Times New Roman" w:eastAsia="Times New Roman" w:hAnsi="Times New Roman" w:cs="Times New Roman"/>
                <w:color w:val="000000"/>
                <w:sz w:val="24"/>
                <w:szCs w:val="24"/>
                <w:lang w:val="en-US" w:eastAsia="ru-RU"/>
              </w:rPr>
              <w:br/>
              <w:t>    expediate pînă pe data de ......................., la adresa dnei/dl................... ........., pe </w:t>
            </w:r>
            <w:r w:rsidRPr="005B6D8C">
              <w:rPr>
                <w:rFonts w:ascii="Times New Roman" w:eastAsia="Times New Roman" w:hAnsi="Times New Roman" w:cs="Times New Roman"/>
                <w:color w:val="000000"/>
                <w:sz w:val="24"/>
                <w:szCs w:val="24"/>
                <w:lang w:val="en-US" w:eastAsia="ru-RU"/>
              </w:rPr>
              <w:br/>
              <w:t>    adresa electronică: .................................., la numărul de telefon ........................... </w:t>
            </w:r>
            <w:r w:rsidRPr="005B6D8C">
              <w:rPr>
                <w:rFonts w:ascii="Times New Roman" w:eastAsia="Times New Roman" w:hAnsi="Times New Roman" w:cs="Times New Roman"/>
                <w:color w:val="000000"/>
                <w:sz w:val="24"/>
                <w:szCs w:val="24"/>
                <w:lang w:val="en-US" w:eastAsia="ru-RU"/>
              </w:rPr>
              <w:br/>
              <w:t>    sau pe adresa (adresa sediului autorităţii publice) ....................................................... </w:t>
            </w:r>
            <w:r w:rsidRPr="005B6D8C">
              <w:rPr>
                <w:rFonts w:ascii="Times New Roman" w:eastAsia="Times New Roman" w:hAnsi="Times New Roman" w:cs="Times New Roman"/>
                <w:color w:val="000000"/>
                <w:sz w:val="24"/>
                <w:szCs w:val="24"/>
                <w:lang w:val="en-US" w:eastAsia="ru-RU"/>
              </w:rPr>
              <w:br/>
              <w:t>    Proiectul deciziei (denumirea)...................................................................... şi nota</w:t>
            </w:r>
            <w:r w:rsidRPr="005B6D8C">
              <w:rPr>
                <w:rFonts w:ascii="Times New Roman" w:eastAsia="Times New Roman" w:hAnsi="Times New Roman" w:cs="Times New Roman"/>
                <w:color w:val="000000"/>
                <w:sz w:val="24"/>
                <w:szCs w:val="24"/>
                <w:lang w:val="en-US" w:eastAsia="ru-RU"/>
              </w:rPr>
              <w:br/>
              <w:t>     informativă (după caz, studii analitice, acte de analiză a impactului de reglementare,</w:t>
            </w:r>
            <w:r w:rsidRPr="005B6D8C">
              <w:rPr>
                <w:rFonts w:ascii="Times New Roman" w:eastAsia="Times New Roman" w:hAnsi="Times New Roman" w:cs="Times New Roman"/>
                <w:color w:val="000000"/>
                <w:sz w:val="24"/>
                <w:szCs w:val="24"/>
                <w:lang w:val="en-US" w:eastAsia="ru-RU"/>
              </w:rPr>
              <w:br/>
              <w:t>    alte materiale care au stat la baza elaborări proiectului de decizie etc.) sînt disponibile</w:t>
            </w:r>
            <w:r w:rsidRPr="005B6D8C">
              <w:rPr>
                <w:rFonts w:ascii="Times New Roman" w:eastAsia="Times New Roman" w:hAnsi="Times New Roman" w:cs="Times New Roman"/>
                <w:color w:val="000000"/>
                <w:sz w:val="24"/>
                <w:szCs w:val="24"/>
                <w:lang w:val="en-US" w:eastAsia="ru-RU"/>
              </w:rPr>
              <w:br/>
              <w:t>     pe pagina web oficială (adresa) .............................................</w:t>
            </w:r>
            <w:r w:rsidRPr="005B6D8C">
              <w:rPr>
                <w:rFonts w:ascii="Times New Roman" w:eastAsia="Times New Roman" w:hAnsi="Times New Roman" w:cs="Times New Roman"/>
                <w:color w:val="000000"/>
                <w:sz w:val="24"/>
                <w:szCs w:val="24"/>
                <w:lang w:val="en-US" w:eastAsia="ru-RU"/>
              </w:rPr>
              <w:br/>
              <w:t>    sau la sediul (denumirea autorităţii publice) .........................................................., </w:t>
            </w:r>
            <w:r w:rsidRPr="005B6D8C">
              <w:rPr>
                <w:rFonts w:ascii="Times New Roman" w:eastAsia="Times New Roman" w:hAnsi="Times New Roman" w:cs="Times New Roman"/>
                <w:color w:val="000000"/>
                <w:sz w:val="24"/>
                <w:szCs w:val="24"/>
                <w:lang w:val="en-US" w:eastAsia="ru-RU"/>
              </w:rPr>
              <w:br/>
              <w:t>    situat pe adresa  .........................................................................</w:t>
            </w:r>
            <w:r w:rsidRPr="005B6D8C">
              <w:rPr>
                <w:rFonts w:ascii="Times New Roman" w:eastAsia="Times New Roman" w:hAnsi="Times New Roman" w:cs="Times New Roman"/>
                <w:color w:val="000000"/>
                <w:sz w:val="24"/>
                <w:szCs w:val="24"/>
                <w:lang w:val="en-US" w:eastAsia="ru-RU"/>
              </w:rPr>
              <w:br/>
            </w:r>
            <w:r w:rsidRPr="005B6D8C">
              <w:rPr>
                <w:rFonts w:ascii="Times New Roman" w:eastAsia="Times New Roman" w:hAnsi="Times New Roman" w:cs="Times New Roman"/>
                <w:color w:val="000000"/>
                <w:sz w:val="24"/>
                <w:szCs w:val="24"/>
                <w:lang w:val="en-US" w:eastAsia="ru-RU"/>
              </w:rPr>
              <w:lastRenderedPageBreak/>
              <w:t>    </w:t>
            </w:r>
            <w:r w:rsidRPr="005B6D8C">
              <w:rPr>
                <w:rFonts w:ascii="Times New Roman" w:eastAsia="Times New Roman" w:hAnsi="Times New Roman" w:cs="Times New Roman"/>
                <w:i/>
                <w:iCs/>
                <w:color w:val="FF0000"/>
                <w:sz w:val="24"/>
                <w:szCs w:val="24"/>
                <w:lang w:val="en-US" w:eastAsia="ru-RU"/>
              </w:rPr>
              <w:br/>
              <w:t>    [Anexa nr.2 abrogată prin HG188 din 03.04.12, MO70-71/06.04.12 art.227]</w:t>
            </w:r>
          </w:p>
        </w:tc>
      </w:tr>
    </w:tbl>
    <w:p w:rsidR="00BA1B7E" w:rsidRPr="005B6D8C" w:rsidRDefault="00CC4763" w:rsidP="005B6D8C">
      <w:pPr>
        <w:rPr>
          <w:lang w:val="en-US"/>
        </w:rPr>
      </w:pPr>
    </w:p>
    <w:sectPr w:rsidR="00BA1B7E" w:rsidRPr="005B6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E">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8C"/>
    <w:rsid w:val="005B6D8C"/>
    <w:rsid w:val="009D1390"/>
    <w:rsid w:val="00CC4763"/>
    <w:rsid w:val="00CE4DC5"/>
    <w:rsid w:val="00D83AEB"/>
    <w:rsid w:val="00FA5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C5506-A0A5-43AF-94E7-A15B250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2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61912/" TargetMode="External"/><Relationship Id="rId3" Type="http://schemas.openxmlformats.org/officeDocument/2006/relationships/webSettings" Target="webSettings.xml"/><Relationship Id="rId7" Type="http://schemas.openxmlformats.org/officeDocument/2006/relationships/hyperlink" Target="http://lex.justice.md/md/3662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lex.justice.md/index.php?action=view&amp;view=doc&amp;id=333789" TargetMode="External"/><Relationship Id="rId10" Type="http://schemas.openxmlformats.org/officeDocument/2006/relationships/fontTable" Target="fontTable.xml"/><Relationship Id="rId4" Type="http://schemas.openxmlformats.org/officeDocument/2006/relationships/hyperlink" Target="http://lex.justice.md/viewdoc.php?action=view&amp;view=doc&amp;id=333789&amp;lang=2" TargetMode="External"/><Relationship Id="rId9" Type="http://schemas.openxmlformats.org/officeDocument/2006/relationships/hyperlink" Target="http://lex.justice.md/md/342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6008</Words>
  <Characters>34250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2018-02-14T14:47:00Z</cp:lastPrinted>
  <dcterms:created xsi:type="dcterms:W3CDTF">2018-05-08T07:28:00Z</dcterms:created>
  <dcterms:modified xsi:type="dcterms:W3CDTF">2018-05-08T07:28:00Z</dcterms:modified>
</cp:coreProperties>
</file>